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80b24649550b9053e5cf16aaea0cd487f6af18f"/>
    <w:p>
      <w:pPr>
        <w:pStyle w:val="Heading1"/>
      </w:pPr>
      <w:r>
        <w:t xml:space="preserve">Personal Statement for Primary Teacher Position</w:t>
      </w:r>
    </w:p>
    <w:p>
      <w:pPr>
        <w:pStyle w:val="FirstParagraph"/>
      </w:pPr>
      <w:r>
        <w:t xml:space="preserve">A Commitment to Nurturing Young Minds in Malaysia Kuala Lumpur</w:t>
      </w:r>
    </w:p>
    <w:p>
      <w:pPr>
        <w:pStyle w:val="BodyText"/>
      </w:pPr>
      <w:r>
        <w:t xml:space="preserve">As I prepare this Personal Statement for the position of Teacher Primary within the vibrant educational landscape of Malaysia Kuala Lumpur, I am filled with profound enthusiasm and a deep sense of purpose. With over five years dedicated to shaping young learners in multicultural classrooms, I have cultivated an unwavering commitment to excellence in primary education that aligns perfectly with the aspirations of Malaysian schools in this dynamic metropolis. This document encapsulates my professional journey, pedagogical philosophy, and passionate dedication to contributing meaningfully to the next generation of Kuala Lumpur's citizens.</w:t>
      </w:r>
    </w:p>
    <w:p>
      <w:pPr>
        <w:pStyle w:val="BodyText"/>
      </w:pPr>
      <w:r>
        <w:t xml:space="preserve">My educational foundation began with a Bachelor of Education (Primary) from Universiti Malaya, where I immersed myself in understanding the unique demands of Teacher Primary roles within Malaysia's national framework. During my studies, I actively engaged with the KSSR curriculum's emphasis on holistic development, recognizing how it transcends mere academic instruction to nurture emotional intelligence and cultural awareness. This perspective was further enriched through my practicum at Sekolah Kebangsaan Taman Universiti in Kuala Lumpur, where I witnessed firsthand how a Teacher Primary must navigate the city's rich tapestry of ethnicities—from Malay, Chinese, Indian communities to indigenous groups—while fostering inclusive learning environments that celebrate Malaysia's multilingual identity. The experience solidified my conviction that effective primary education in Kuala Lumpur requires more than lesson plans; it demands cultural sensitivity and adaptive teaching strategies.</w:t>
      </w:r>
    </w:p>
    <w:p>
      <w:pPr>
        <w:pStyle w:val="BodyText"/>
      </w:pPr>
      <w:r>
        <w:t xml:space="preserve">Central to my teaching philosophy is the belief that every child in Malaysia Kuala Lumpur possesses unique potential waiting to be discovered. As a Teacher Primary, I prioritize creating safe, stimulating classrooms where curiosity thrives. In my current role at SK Bukit Bintang, I implemented project-based learning centered around local themes like "Our Kuala Lumpur Heritage," integrating Malay language storytelling with science experiments on urban ecosystems. This approach not only deepened students' academic understanding but also strengthened their connection to our city's cultural and environmental identity—exactly what the Malaysian Ministry of Education emphasizes in its vision for 21st-century learners. My lesson plans consistently incorporate digital tools like Google Classroom, tailored to address diverse learning paces while meeting the KSSR's competency standards, ensuring no child is left behind in our rapidly evolving urban educational context.</w:t>
      </w:r>
    </w:p>
    <w:p>
      <w:pPr>
        <w:pStyle w:val="BodyText"/>
      </w:pPr>
      <w:r>
        <w:t xml:space="preserve">What truly distinguishes me as a Teacher Primary in Malaysia Kuala Lumpur is my proactive approach to community engagement. I recognize that education extends beyond school walls, so I initiated monthly "Parent-Teacher Cultural Exchange" sessions at my current school, where families share traditions through food and storytelling. This practice has significantly strengthened trust between educators and families—a critical factor for student success in our diverse city. Furthermore, I collaborated with KL City Council to organize a "Green School Initiative," teaching students to garden using recycled materials while studying biodiversity in local parks like Taman Tasik Perdana. These experiences underscore my understanding that effective primary teaching must integrate environmental stewardship and civic responsibility, values deeply rooted in Malaysia's national development goals.</w:t>
      </w:r>
    </w:p>
    <w:p>
      <w:pPr>
        <w:pStyle w:val="BodyText"/>
      </w:pPr>
      <w:r>
        <w:t xml:space="preserve">My professional growth has been marked by continuous adaptation to Kuala Lumpur's unique educational challenges. When the pandemic necessitated remote learning, I developed culturally responsive digital resources for low-income families—creating audio lessons in Bahasa Malaysia and Mandarin for students without stable internet access. This initiative, adopted school-wide, demonstrated my commitment to equity in Malaysia's education system. Additionally, I completed training on "Inclusive Education for Children with Special Needs" through the Malaysian Teachers' Association, applying these techniques when supporting a non-verbal student during literacy lessons using picture cards and sign language—proving that every child deserves access to quality learning in Kuala Lumpur's primary schools.</w:t>
      </w:r>
    </w:p>
    <w:p>
      <w:pPr>
        <w:pStyle w:val="BodyText"/>
      </w:pPr>
      <w:r>
        <w:t xml:space="preserve">The significance of this role as a Teacher Primary extends beyond classroom instruction; it is about shaping future Malaysians who will contribute meaningfully to our nation's progress. In Malaysia Kuala Lumpur, where global influences intersect with deep-rooted traditions, a Teacher Primary must balance academic rigor with moral development. I actively incorporate elements of Pancasila and Islamic values (where applicable) into character education while encouraging critical thinking through debates on local issues like traffic management in KL—fostering students who are not only academically competent but also socially conscious citizens.</w:t>
      </w:r>
    </w:p>
    <w:p>
      <w:pPr>
        <w:pStyle w:val="BodyText"/>
      </w:pPr>
      <w:r>
        <w:t xml:space="preserve">Moreover, I am deeply committed to staying current with educational trends relevant to Malaysia. I regularly attend workshops by the Ministry of Education on "Integrating Technology in Primary Classrooms" and have presented research on "Multilingual Pedagogy for Urban Schools" at the Kuala Lumpur Educators Conference. This dedication ensures my methods remain innovative yet grounded in Malaysian educational priorities, such as enhancing STEM skills while preserving cultural heritage. My reflective practice journal—used to document classroom observations and student progress—has become a model adopted by three other teachers in my school cluster, demonstrating my collaborative spirit within the Teacher Primary community.</w:t>
      </w:r>
    </w:p>
    <w:p>
      <w:pPr>
        <w:pStyle w:val="BodyText"/>
      </w:pPr>
      <w:r>
        <w:t xml:space="preserve">As I reflect on my journey, I am energized by the opportunity to bring this holistic approach to another primary school in Malaysia Kuala Lumpur. My passion for empowering young learners is matched only by my respect for Malaysia's educational vision as articulated in the National Education Blueprint. In every lesson, I strive not just to teach but to inspire—a commitment that resonates with parents and administrators seeking a Teacher Primary who sees children as future leaders of our vibrant city.</w:t>
      </w:r>
    </w:p>
    <w:p>
      <w:pPr>
        <w:pStyle w:val="BodyText"/>
      </w:pPr>
      <w:r>
        <w:t xml:space="preserve">This Personal Statement represents more than qualifications; it embodies my lived dedication to Malaysia Kuala Lumpur's educational excellence. I am ready to contribute my energy, innovation, and cultural awareness to nurture children into confident, compassionate citizens who will proudly shape the future of our nation—proving that exceptional primary education is the cornerstone of a thriving Malaysia.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Malaysia Kuala Lumpur</dc:title>
  <dc:creator/>
  <dc:language>en</dc:language>
  <cp:keywords/>
  <dcterms:created xsi:type="dcterms:W3CDTF">2026-07-21T06:45:19Z</dcterms:created>
  <dcterms:modified xsi:type="dcterms:W3CDTF">2026-07-21T06:45:19Z</dcterms:modified>
</cp:coreProperties>
</file>

<file path=docProps/custom.xml><?xml version="1.0" encoding="utf-8"?>
<Properties xmlns="http://schemas.openxmlformats.org/officeDocument/2006/custom-properties" xmlns:vt="http://schemas.openxmlformats.org/officeDocument/2006/docPropsVTypes"/>
</file>