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0" w:name="X06434decb5222e290bcf098aab99fde3fbbc94a"/>
    <w:p>
      <w:pPr>
        <w:pStyle w:val="Heading1"/>
      </w:pPr>
      <w:r>
        <w:t xml:space="preserve">Personal Statement: Dedicated Primary Educator for Morocco Casablanca</w:t>
      </w:r>
    </w:p>
    <w:p>
      <w:pPr>
        <w:pStyle w:val="FirstParagraph"/>
      </w:pPr>
      <w:r>
        <w:t xml:space="preserve">As I prepare this Personal Statement for the esteemed position of Primary Teacher in Morocco Casablanca, I am filled with profound enthusiasm and a deep sense of purpose. With over seven years of dedicated experience in early childhood education across diverse cultural settings, I have developed a pedagogical philosophy that aligns seamlessly with the vibrant educational landscape of Casablanca. This city, where tradition meets modernity along the Atlantic coastline, represents not just a professional opportunity but a meaningful calling to nurture young minds in one of Morocco's most dynamic urban centers.</w:t>
      </w:r>
    </w:p>
    <w:p>
      <w:pPr>
        <w:pStyle w:val="BodyText"/>
      </w:pPr>
      <w:r>
        <w:t xml:space="preserve">My journey as an educator began in multicultural classrooms where I learned that effective teaching transcends curricular content—it cultivates curiosity, resilience, and cultural appreciation. As a Primary Teacher, I prioritize creating inclusive environments where each child feels valued. In my previous role at the International School of Rabat, I designed literacy programs that integrated Moroccan folktales alongside global stories, demonstrating how language learning could honor heritage while fostering international perspectives. This approach resonated deeply with students from varied backgrounds—a crucial skill for thriving in Casablanca’s richly diverse communities where Arabic, Berber dialects, and French coexist organically.</w:t>
      </w:r>
    </w:p>
    <w:p>
      <w:pPr>
        <w:pStyle w:val="BodyText"/>
      </w:pPr>
      <w:r>
        <w:t xml:space="preserve">What particularly draws me to Morocco Casablanca is the city's commitment to educational innovation. I have closely followed initiatives like the National Education Reform (2015) that emphasize holistic development—something I champion daily in my classroom. When observing primary schools in Casablanca, I was inspired by teachers who transformed community spaces into learning hubs: students creating botanical gardens from recycled materials, or collaborating with local artisans to explore traditional pottery techniques. As a Primary Teacher, I aim to extend this spirit of community-engaged learning, adapting it for classrooms where digital resources may be limited but creativity knows no bounds.</w:t>
      </w:r>
    </w:p>
    <w:p>
      <w:pPr>
        <w:pStyle w:val="BodyText"/>
      </w:pPr>
      <w:r>
        <w:t xml:space="preserve">My pedagogical toolkit is built upon three pillars: child-centered methodology, socio-emotional development, and cultural responsiveness. For instance, during my tenure in Tunis, I implemented "emotional intelligence circles" where children discussed feelings through storytelling—a practice that significantly reduced classroom conflicts while aligning with Morocco’s national focus on student well-being. I also developed a cross-curricular project connecting math to Moroccan market culture: students calculated prices using real currency, measured fabric for traditional caftans, and mapped local souks. This experiential approach ensures learning feels relevant to their daily lives in Casablanca, whether they reside in the bustling medina or modern suburbs like Ain Diab.</w:t>
      </w:r>
    </w:p>
    <w:p>
      <w:pPr>
        <w:pStyle w:val="BodyText"/>
      </w:pPr>
      <w:r>
        <w:t xml:space="preserve">Understanding Morocco’s educational context is paramount. I have immersed myself in Moroccan teaching standards, including the new primary curriculum emphasizing critical thinking over rote memorization. My recent certification in "Culturally Responsive Teaching for North Africa" reinforced my commitment to honoring local values while preparing students for global citizenship—exactly what makes a Teacher Primary indispensable in Casablanca today. I recognize that many children here navigate multilingual environments, so I’ve mastered techniques to scaffold language acquisition without diluting cultural identity. My lesson plans always include visual aids, tactile materials, and peer-learning strategies tailored for varied proficiency levels.</w:t>
      </w:r>
    </w:p>
    <w:p>
      <w:pPr>
        <w:pStyle w:val="BodyText"/>
      </w:pPr>
      <w:r>
        <w:t xml:space="preserve">What sets me apart is my unwavering belief that every child in Morocco Casablanca deserves a teacher who sees their potential beyond the classroom walls. I recall a shy student in Rabat who blossomed into a confident reader after we used illustrated stories of Moroccan explorers like Ibn Battuta to build vocabulary. This moment crystallized my purpose: to be the educator who turns "I can’t" into "I will." In Casablanca, where urban challenges like overcrowded classrooms and resource disparities exist, I bring not just patience but proactive problem-solving—such as designing low-cost science kits from household items or creating mobile libraries for remote neighborhoods near Sidi Belyout.</w:t>
      </w:r>
    </w:p>
    <w:p>
      <w:pPr>
        <w:pStyle w:val="BodyText"/>
      </w:pPr>
      <w:r>
        <w:t xml:space="preserve">I also embrace technology thoughtfully within Morocco’s educational framework. While recognizing that many Casablanca schools have limited digital infrastructure, I’ve trained with platforms like "Tawasol" (Morocco’s national e-learning portal) and created offline activity packets accessible via simple smartphones. In one project, students used recycled tablets to document family recipes for a unit on cultural geography—blending local heritage with 21st-century skills. As a Primary Teacher in Morocco Casablanca, I view technology not as a luxury but as an adaptable tool that can bridge gaps when applied with cultural sensitivity.</w:t>
      </w:r>
    </w:p>
    <w:p>
      <w:pPr>
        <w:pStyle w:val="BodyText"/>
      </w:pPr>
      <w:r>
        <w:t xml:space="preserve">My commitment to professional growth is equally vital. I regularly attend workshops hosted by the Moroccan Ministry of Education, such as those on inclusive pedagogy for students with special needs—a critical focus in Casablanca’s expanding schools. I also maintain connections with local NGOs like "Education for All Morocco," where I volunteer to train teachers in trauma-informed practices after observing how events like urban migration impact children’s learning. This network ensures my methods remain grounded in Casablanca’s realities, not theoretical ideals.</w:t>
      </w:r>
    </w:p>
    <w:p>
      <w:pPr>
        <w:pStyle w:val="BodyText"/>
      </w:pPr>
      <w:r>
        <w:t xml:space="preserve">Ultimately, this Personal Statement reflects my conviction that education is the most powerful catalyst for Morocco’s future. In a city like Casablanca—where students walk past historic mosques and modern skyscrapers—I see a living classroom waiting to be inspired. As your next Primary Teacher, I won’t just teach fractions or phonics; I’ll nurture empathetic global citizens who understand their roots and dare to shape tomorrow. My vision for Morocco Casablanca is of classrooms where children’s laughter echoes with the rhythm of storytelling, where each lesson honors Moroccan wisdom while opening doors to the world. This is why I am ready, eager, and uniquely prepared to contribute my passion as a Primary Teacher in your esteemed school community.</w:t>
      </w:r>
    </w:p>
    <w:p>
      <w:pPr>
        <w:pStyle w:val="BodyText"/>
      </w:pPr>
      <w:r>
        <w:t xml:space="preserve">With profound respect for Morocco’s educational journey and unwavering dedication to Casablanca’s children, I submit this Personal Statement as a testament to my readiness to serve. Let us build futures together—one child, one classroom, one vibrant day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Position in Morocco Casablanca</dc:title>
  <dc:creator/>
  <dc:language>en</dc:language>
  <cp:keywords/>
  <dcterms:created xsi:type="dcterms:W3CDTF">2026-07-20T19:32:06Z</dcterms:created>
  <dcterms:modified xsi:type="dcterms:W3CDTF">2026-07-20T19:32:06Z</dcterms:modified>
</cp:coreProperties>
</file>

<file path=docProps/custom.xml><?xml version="1.0" encoding="utf-8"?>
<Properties xmlns="http://schemas.openxmlformats.org/officeDocument/2006/custom-properties" xmlns:vt="http://schemas.openxmlformats.org/officeDocument/2006/docPropsVTypes"/>
</file>