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Nigeria</w:t>
      </w:r>
      <w:r>
        <w:t xml:space="preserve"> </w:t>
      </w:r>
      <w:r>
        <w:t xml:space="preserve">Lagos</w:t>
      </w:r>
    </w:p>
    <w:bookmarkStart w:id="26" w:name="X80b24649550b9053e5cf16aaea0cd487f6af18f"/>
    <w:p>
      <w:pPr>
        <w:pStyle w:val="Heading1"/>
      </w:pPr>
      <w:r>
        <w:t xml:space="preserve">Personal Statement for Primary Teacher Position</w:t>
      </w:r>
    </w:p>
    <w:p>
      <w:pPr>
        <w:pStyle w:val="FirstParagraph"/>
      </w:pPr>
      <w:r>
        <w:t xml:space="preserve">Dedicated Educator Seeking to Inspire Young Minds in Nigeria Lagos</w:t>
      </w:r>
    </w:p>
    <w:bookmarkStart w:id="20" w:name="introduction-and-professional-passion"/>
    <w:p>
      <w:pPr>
        <w:pStyle w:val="Heading2"/>
      </w:pPr>
      <w:r>
        <w:t xml:space="preserve">Introduction and Professional Passion</w:t>
      </w:r>
    </w:p>
    <w:p>
      <w:pPr>
        <w:pStyle w:val="FirstParagraph"/>
      </w:pPr>
      <w:r>
        <w:t xml:space="preserve">As a deeply committed</w:t>
      </w:r>
      <w:r>
        <w:t xml:space="preserve"> </w:t>
      </w:r>
      <w:r>
        <w:rPr>
          <w:bCs/>
          <w:b/>
        </w:rPr>
        <w:t xml:space="preserve">Teacher Primary</w:t>
      </w:r>
      <w:r>
        <w:t xml:space="preserve">, I write this Personal Statement to express my fervent desire to contribute to the educational landscape of Nigeria Lagos. My journey in primary education has been defined by an unwavering belief in the transformative power of early childhood learning, particularly within the vibrant and dynamic context of Lagos State. Having dedicated seven years to nurturing young learners across diverse communities in Nigeria, I have developed a profound understanding that effective primary education is not merely about academic instruction—it is about cultivating curiosity, building character, and laying foundations for lifelong success. It is with immense enthusiasm that I apply for a primary teaching position within Lagos’ esteemed schools, where I aim to bring my passion for child-centered pedagogy to the heart of Nigeria's most populous metropolis.</w:t>
      </w:r>
    </w:p>
    <w:bookmarkEnd w:id="20"/>
    <w:bookmarkStart w:id="21" w:name="Xb1f8a9d5946b270e65934077158e73d45eb386d"/>
    <w:p>
      <w:pPr>
        <w:pStyle w:val="Heading2"/>
      </w:pPr>
      <w:r>
        <w:t xml:space="preserve">Academic Foundation and Professional Development</w:t>
      </w:r>
    </w:p>
    <w:p>
      <w:pPr>
        <w:pStyle w:val="FirstParagraph"/>
      </w:pPr>
      <w:r>
        <w:t xml:space="preserve">My academic journey commenced with a Bachelor of Education in Early Childhood Development from the University of Lagos, where I graduated with first-class honors. This program provided rigorous training in child psychology, curriculum design for ages 5–12, and inclusive teaching methodologies—essential pillars for effective</w:t>
      </w:r>
      <w:r>
        <w:t xml:space="preserve"> </w:t>
      </w:r>
      <w:r>
        <w:rPr>
          <w:bCs/>
          <w:b/>
        </w:rPr>
        <w:t xml:space="preserve">Teacher Primary</w:t>
      </w:r>
      <w:r>
        <w:t xml:space="preserve"> </w:t>
      </w:r>
      <w:r>
        <w:t xml:space="preserve">practice in Nigeria Lagos. I further strengthened my expertise through specialized certifications: a Professional Teacher Certificate from the National Commission for Colleges of Education and a certificate in Multilingual Pedagogy from the Lagos State Ministry of Education’s Teacher Development Program. These qualifications align precisely with the requirements for teaching excellence in Nigeria’s evolving educational framework, particularly as we navigate initiatives like the Lagos State Universal Basic Education Board (LASUBEB) curriculum reforms. My studies emphasized context-specific strategies for multi-lingual classrooms—a critical skill given Lagos’ linguistic diversity where children often speak Yoruba, Pidgin, Igbo, or English at home.</w:t>
      </w:r>
    </w:p>
    <w:bookmarkEnd w:id="21"/>
    <w:bookmarkStart w:id="22" w:name="X9b361bb230fecf1d473d49b49098e02d4e7ac94"/>
    <w:p>
      <w:pPr>
        <w:pStyle w:val="Heading2"/>
      </w:pPr>
      <w:r>
        <w:t xml:space="preserve">Teaching Philosophy and Practical Experience</w:t>
      </w:r>
    </w:p>
    <w:p>
      <w:pPr>
        <w:pStyle w:val="FirstParagraph"/>
      </w:pPr>
      <w:r>
        <w:t xml:space="preserve">My teaching philosophy centers on the conviction that every child in Nigeria Lagos possesses unique potential waiting to be discovered. As a</w:t>
      </w:r>
      <w:r>
        <w:t xml:space="preserve"> </w:t>
      </w:r>
      <w:r>
        <w:rPr>
          <w:bCs/>
          <w:b/>
        </w:rPr>
        <w:t xml:space="preserve">Teacher Primary</w:t>
      </w:r>
      <w:r>
        <w:t xml:space="preserve">, I implement play-based learning, experiential activities, and community-connected projects to make education relevant. For example, at St. Mary’s Primary School in Surulere, I designed a "Lagos Ecology" unit where students mapped local wetlands and created art from recycled materials—integrating environmental science with cultural awareness of Lagos’ waterways. This approach not only met curriculum objectives but also fostered civic pride. My classroom management style prioritizes emotional safety through daily "feelings circles," addressing the social-emotional needs prevalent in urban Nigerian settings where many children navigate complex family dynamics. I have consistently achieved 90%+ student proficiency in state assessments (SSCE), with particular success in bridging literacy gaps for disadvantaged learners.</w:t>
      </w:r>
    </w:p>
    <w:bookmarkEnd w:id="22"/>
    <w:bookmarkStart w:id="23" w:name="commitment-to-nigeria-lagos-context"/>
    <w:p>
      <w:pPr>
        <w:pStyle w:val="Heading2"/>
      </w:pPr>
      <w:r>
        <w:t xml:space="preserve">Commitment to Nigeria Lagos Context</w:t>
      </w:r>
    </w:p>
    <w:p>
      <w:pPr>
        <w:pStyle w:val="FirstParagraph"/>
      </w:pPr>
      <w:r>
        <w:t xml:space="preserve">What drives me most is the opportunity to serve in</w:t>
      </w:r>
      <w:r>
        <w:t xml:space="preserve"> </w:t>
      </w:r>
      <w:r>
        <w:rPr>
          <w:bCs/>
          <w:b/>
        </w:rPr>
        <w:t xml:space="preserve">Nigeria Lagos</w:t>
      </w:r>
      <w:r>
        <w:t xml:space="preserve">, a city where education can be both a catalyst for social mobility and a unifier of its diverse communities. I understand that primary schools in Lagos face unique challenges—from overcrowded classrooms to varying household resources—but I view these as opportunities for innovative solutions. My volunteer work with the "Lagos Reads" initiative, distributing 500+ locally written storybooks in Eko Atlantic, demonstrated how community partnerships can enhance learning access. Moreover, I actively engage with parents through bi-weekly home visits (a culturally resonant practice in Lagos’ tight-knit neighborhoods) to build trust and align classroom strategies with family values. This holistic approach has earned me commendations from school administrators as "a teacher who sees the whole child."</w:t>
      </w:r>
    </w:p>
    <w:bookmarkEnd w:id="23"/>
    <w:bookmarkStart w:id="24" w:name="Xa69a7aed3a6ed5a8542d39d1ad043c02d38741b"/>
    <w:p>
      <w:pPr>
        <w:pStyle w:val="Heading2"/>
      </w:pPr>
      <w:r>
        <w:t xml:space="preserve">Why Lagos Matters to My Professional Mission</w:t>
      </w:r>
    </w:p>
    <w:p>
      <w:pPr>
        <w:pStyle w:val="FirstParagraph"/>
      </w:pPr>
      <w:r>
        <w:t xml:space="preserve">Lagos is more than a location—it is the epicenter of Nigeria’s future. As a Teacher Primary, I recognize that my role extends beyond the classroom walls. The city’s rapid urbanization demands educators who can nurture critical thinking in children facing complex realities—from traffic congestion to climate vulnerability. My work in Lagos has been shaped by this reality: I co-created a "Resilient Citizens" curriculum module addressing disaster preparedness (e.g., flooding drills) that was later adopted by five public schools. Furthermore, I actively participate in Lagos State Teachers’ Association forums to advocate for better resources and professional development opportunities, believing that empowered teachers build stronger schools. My commitment to Nigeria Lagos is not temporary; it is a lifelong dedication to elevating its children as the architects of tomorrow’s Nigeria.</w:t>
      </w:r>
    </w:p>
    <w:bookmarkEnd w:id="24"/>
    <w:bookmarkStart w:id="25" w:name="conclusion-and-future-vision"/>
    <w:p>
      <w:pPr>
        <w:pStyle w:val="Heading2"/>
      </w:pPr>
      <w:r>
        <w:t xml:space="preserve">Conclusion and Future Vision</w:t>
      </w:r>
    </w:p>
    <w:p>
      <w:pPr>
        <w:pStyle w:val="FirstParagraph"/>
      </w:pPr>
      <w:r>
        <w:t xml:space="preserve">As I reflect on my journey, I am reminded that the role of a</w:t>
      </w:r>
      <w:r>
        <w:t xml:space="preserve"> </w:t>
      </w:r>
      <w:r>
        <w:rPr>
          <w:bCs/>
          <w:b/>
        </w:rPr>
        <w:t xml:space="preserve">Teacher Primary</w:t>
      </w:r>
      <w:r>
        <w:t xml:space="preserve"> </w:t>
      </w:r>
      <w:r>
        <w:t xml:space="preserve">in Nigeria Lagos is a sacred trust. It requires patience to guide children through their first steps into literacy, creativity to turn ordinary lessons into magical discoveries, and resilience to overcome systemic challenges while never losing sight of each child’s potential. I am eager to bring my proven track record in student engagement, curriculum innovation, and community collaboration to your institution. In this</w:t>
      </w:r>
      <w:r>
        <w:t xml:space="preserve"> </w:t>
      </w:r>
      <w:r>
        <w:rPr>
          <w:bCs/>
          <w:b/>
        </w:rPr>
        <w:t xml:space="preserve">Personal Statement</w:t>
      </w:r>
      <w:r>
        <w:t xml:space="preserve">, I have outlined not just my qualifications but my heart—a heart devoted to transforming classrooms across Lagos into spaces where every child learns they belong, they matter, and they can shape Nigeria’s future. I welcome the opportunity to discuss how my vision aligns with your school’s mission and contribute meaningfully to the educational excellence that defines Nigeria Lagos.</w:t>
      </w:r>
    </w:p>
    <w:p>
      <w:pPr>
        <w:pStyle w:val="BodyText"/>
      </w:pPr>
      <w:r>
        <w:t xml:space="preserve">Sincerely,</w:t>
      </w:r>
      <w:r>
        <w:br/>
      </w:r>
      <w:r>
        <w:t xml:space="preserve">Chiamaka Nwosu</w:t>
      </w:r>
      <w:r>
        <w:br/>
      </w:r>
      <w:r>
        <w:t xml:space="preserve">Primary Education Specialist | Lagos, Nigeria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Nigeria Lagos</dc:title>
  <dc:creator/>
  <dc:language>en</dc:language>
  <cp:keywords/>
  <dcterms:created xsi:type="dcterms:W3CDTF">2026-07-23T01:25:28Z</dcterms:created>
  <dcterms:modified xsi:type="dcterms:W3CDTF">2026-07-23T01:25:28Z</dcterms:modified>
</cp:coreProperties>
</file>

<file path=docProps/custom.xml><?xml version="1.0" encoding="utf-8"?>
<Properties xmlns="http://schemas.openxmlformats.org/officeDocument/2006/custom-properties" xmlns:vt="http://schemas.openxmlformats.org/officeDocument/2006/docPropsVTypes"/>
</file>