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64d7bc6e35070ce915d1ccade45983f2bfb1109"/>
    <w:p>
      <w:pPr>
        <w:pStyle w:val="Heading1"/>
      </w:pPr>
      <w:r>
        <w:t xml:space="preserve">Personal Statement for Primary Teacher Position in Jeddah, Saudi Arabia</w:t>
      </w:r>
    </w:p>
    <w:p>
      <w:pPr>
        <w:pStyle w:val="FirstParagraph"/>
      </w:pPr>
      <w:r>
        <w:t xml:space="preserve">As an educator with eight years of dedicated experience in primary education, I am writing to express my profound enthusiasm for the opportunity to contribute to the vibrant educational landscape of Jeddah, Saudi Arabia. This statement outlines my teaching philosophy, cultural sensitivity, and unwavering commitment to nurturing young minds within the unique context of Saudi Arabian schools. My career has been shaped by a deep respect for Islamic values and a passion for creating inclusive learning environments that align with the Kingdom's vision for educational excellence.</w:t>
      </w:r>
    </w:p>
    <w:bookmarkStart w:id="20" w:name="Xc403e4130db149eb64006f23d0917f41a7fd64e"/>
    <w:p>
      <w:pPr>
        <w:pStyle w:val="Heading2"/>
      </w:pPr>
      <w:r>
        <w:t xml:space="preserve">My Teaching Philosophy: Cultivating Future Leaders in Jeddah</w:t>
      </w:r>
    </w:p>
    <w:p>
      <w:pPr>
        <w:pStyle w:val="FirstParagraph"/>
      </w:pPr>
      <w:r>
        <w:t xml:space="preserve">I believe primary education is the cornerstone of lifelong learning, and I approach each day with the understanding that young children are not merely recipients of knowledge but active participants in their own intellectual and moral development. In my previous roles across multicultural settings, I have consistently designed curricula that integrate foundational academic skills with character development – a principle deeply resonant with Saudi Arabia's emphasis on holistic education. My classroom is a space where curiosity is celebrated, critical thinking is nurtured, and Islamic values such as honesty, respect (Waqar), and community service are woven naturally into daily activities. For instance, I recently developed a 'Kindness Corps' initiative where students aged 6-9 organized small community service projects – from planting trees to creating care packages for elderly neighbors – directly reflecting the Kingdom's commitment to social responsibility.</w:t>
      </w:r>
    </w:p>
    <w:p>
      <w:pPr>
        <w:pStyle w:val="BodyText"/>
      </w:pPr>
      <w:r>
        <w:rPr>
          <w:bCs/>
          <w:b/>
        </w:rPr>
        <w:t xml:space="preserve">Adaptation to Jeddah's Educational Context:</w:t>
      </w:r>
      <w:r>
        <w:t xml:space="preserve"> </w:t>
      </w:r>
      <w:r>
        <w:t xml:space="preserve">Having researched Saudi Arabia's national education framework, I recognize the importance of aligning with the 'Saudi Vision 2030' educational reforms. My teaching methodology incorporates digital literacy tools recommended by the Ministry of Education while maintaining a strong emphasis on Arabic language fluency and Islamic studies. In Jeddah's dynamic setting – where modernity meets rich heritage – I am prepared to bridge traditional wisdom with contemporary pedagogy, ensuring lessons are culturally relevant while preparing students for global citizenship.</w:t>
      </w:r>
    </w:p>
    <w:bookmarkEnd w:id="20"/>
    <w:bookmarkStart w:id="21" w:name="Xc7466cb8fc78d49d9a1b86502f5d799c28ec939"/>
    <w:p>
      <w:pPr>
        <w:pStyle w:val="Heading2"/>
      </w:pPr>
      <w:r>
        <w:t xml:space="preserve">Cultural Intelligence: Honoring Saudi Traditions in the Classroom</w:t>
      </w:r>
    </w:p>
    <w:p>
      <w:pPr>
        <w:pStyle w:val="FirstParagraph"/>
      </w:pPr>
      <w:r>
        <w:t xml:space="preserve">Understanding and respecting Saudi cultural norms is paramount to effective teaching here. I have proactively studied local customs, including the significance of modest dress codes, gender-appropriate classroom dynamics (particularly in early primary years), and the importance of family-school partnerships. During my orientation at an international school in Riyadh, I participated in workshops on 'Educating within Islamic Contexts' – learning how to integrate Qur'anic verses into math lessons (e.g., using Surah Al-Fatiha's structure for pattern recognition) and celebrating Islamic holidays like Eid through culturally sensitive activities. In Jeddah, where the community values both tradition and progress, I will ensure all materials reflect local contexts – such as using Saudi geography in science units or featuring stories of prominent Saudi women scientists in our 'Role Models' corner.</w:t>
      </w:r>
    </w:p>
    <w:bookmarkEnd w:id="21"/>
    <w:bookmarkStart w:id="22" w:name="X780f38819f656afa6c74ed3e49a9f7e9bf9385e"/>
    <w:p>
      <w:pPr>
        <w:pStyle w:val="Heading2"/>
      </w:pPr>
      <w:r>
        <w:t xml:space="preserve">Classroom Experience: Building Foundations for Lifelong Learning</w:t>
      </w:r>
    </w:p>
    <w:p>
      <w:pPr>
        <w:pStyle w:val="FirstParagraph"/>
      </w:pPr>
      <w:r>
        <w:t xml:space="preserve">My primary teaching career spans three countries, including five years at a British curriculum school where I specialized in Key Stage 1 (ages 5-7). However, my most transformative experience came during my placement at an Arabic-medium school in Al-Madinah, where I co-created a bilingual literacy program that improved student engagement by 40%. This work directly prepared me for the Saudi context: I learned to scaffold language acquisition while maintaining academic rigor. At the heart of my approach is differentiation – recognizing that every child in Jeddah's diverse classrooms (from local families to expatriate communities) has unique strengths and learning paces. I use formative assessments through play-based stations, visual schedules, and personalized learning passports, ensuring no student feels left behind as we progress through the Saudi primary curriculum.</w:t>
      </w:r>
    </w:p>
    <w:p>
      <w:pPr>
        <w:pStyle w:val="BodyText"/>
      </w:pPr>
      <w:r>
        <w:rPr>
          <w:bCs/>
          <w:b/>
        </w:rPr>
        <w:t xml:space="preserve">Commitment to Jeddah's Educational Community:</w:t>
      </w:r>
      <w:r>
        <w:t xml:space="preserve"> </w:t>
      </w:r>
      <w:r>
        <w:t xml:space="preserve">I am eager to contribute beyond the classroom. Jeddah's thriving educational ecosystem – from the King Abdullah University of Science and Technology (KAUST) outreach programs to local community centers like Al-Balad Heritage Site – presents opportunities for collaborative learning. I propose initiating a 'Family Learning Saturday' program where parents participate in simple educational activities alongside their children, fostering stronger school-family ties that align with Saudi cultural emphasis on family cohesion (Akhlaq). I've also researched Jeddah's municipal initiatives like 'Jeddah Cultural Days' and would welcome integrating these into interdisciplinary units.</w:t>
      </w:r>
    </w:p>
    <w:bookmarkEnd w:id="22"/>
    <w:bookmarkStart w:id="23" w:name="Xab64955288c596f377d692aa92443c0c3a17b1b"/>
    <w:p>
      <w:pPr>
        <w:pStyle w:val="Heading2"/>
      </w:pPr>
      <w:r>
        <w:t xml:space="preserve">Professional Development: Growing with the Kingdom's Vision</w:t>
      </w:r>
    </w:p>
    <w:p>
      <w:pPr>
        <w:pStyle w:val="FirstParagraph"/>
      </w:pPr>
      <w:r>
        <w:t xml:space="preserve">I am deeply committed to continuous improvement through Saudi Arabia's professional development frameworks. I actively pursue certifications aligned with the Ministry of Education's standards, including recent completion of the 'Digital Literacy for K-6 Educators' course and ongoing study in 'Islamic Ethics in Education'. I understand that teaching in Jeddah requires not just subject expertise but an understanding of evolving national priorities – from enhancing STEM education to promoting mental wellness. My willingness to learn Arabic further demonstrates my dedication: I am currently enrolled in a certified intensive Arabic program (A1 level) to better communicate with parents and students, embodying the Kingdom's spirit of 'Continuous Improvement' (Taqwa al-Nas). In Saudi Arabia, where education is viewed as a national investment, I see professional growth as inseparable from service to the community.</w:t>
      </w:r>
    </w:p>
    <w:bookmarkEnd w:id="23"/>
    <w:bookmarkStart w:id="24" w:name="X3e1034330d74a9d77be3d5246677becdc3115dc"/>
    <w:p>
      <w:pPr>
        <w:pStyle w:val="Heading2"/>
      </w:pPr>
      <w:r>
        <w:t xml:space="preserve">Why Jeddah? A City Where Tradition Meets Tomorrow</w:t>
      </w:r>
    </w:p>
    <w:p>
      <w:pPr>
        <w:pStyle w:val="FirstParagraph"/>
      </w:pPr>
      <w:r>
        <w:t xml:space="preserve">Jeddah's unique position as the 'Gateway to Makkah' and its status as a UNESCO Creative City of Crafts and Folk Art make it an inspiring setting for education. The city’s blend of historic Al-Balad district with modern innovation – evident in projects like the Red Sea Project and Jeddah Tower – mirrors my teaching philosophy: honoring heritage while embracing progress. I am particularly drawn to Jeddah's focus on quality education through initiatives like the 'Jeddah Schools Excellence Program,' which prioritizes teacher support and student well-being. As a mother of two, I appreciate how the city’s family-friendly spaces (from Al-Salam Park to Al-Balad playgrounds) create environments where learning extends beyond classrooms.</w:t>
      </w:r>
    </w:p>
    <w:p>
      <w:pPr>
        <w:pStyle w:val="BodyText"/>
      </w:pPr>
      <w:r>
        <w:t xml:space="preserve">In conclusion, my career has been defined by a commitment to excellence in primary education rooted in cultural respect and pedagogical innovation. I am not merely seeking a teaching position; I am ready to become an active contributor to Jeddah's educational transformation. My passion for nurturing the next generation of Saudi leaders – grounded in Islamic values, academic rigor, and joyful learning – aligns seamlessly with the aspirations of schools throughout this remarkable city. I welcome the opportunity to discuss how my vision for inclusive, inspiring primary education can support your school’s mission to shape future citizens who embody both wisdom and compassion.</w:t>
      </w:r>
    </w:p>
    <w:p>
      <w:pPr>
        <w:pStyle w:val="BodyText"/>
      </w:pPr>
      <w:r>
        <w:t xml:space="preserve">Sincerely,</w:t>
      </w:r>
      <w:r>
        <w:br/>
      </w:r>
      <w:r>
        <w:t xml:space="preserve">Amal Hassan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Jeddah, Saudi Arabia</dc:title>
  <dc:creator/>
  <dc:language>en</dc:language>
  <cp:keywords/>
  <dcterms:created xsi:type="dcterms:W3CDTF">2026-05-30T12:02:18Z</dcterms:created>
  <dcterms:modified xsi:type="dcterms:W3CDTF">2026-05-30T12:02:18Z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