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for</w:t>
      </w:r>
      <w:r>
        <w:t xml:space="preserve"> </w:t>
      </w:r>
      <w:r>
        <w:t xml:space="preserve">Senegal</w:t>
      </w:r>
      <w:r>
        <w:t xml:space="preserve"> </w:t>
      </w:r>
      <w:r>
        <w:t xml:space="preserve">Dakar</w:t>
      </w:r>
    </w:p>
    <w:bookmarkStart w:id="20" w:name="X313f3ec5f05d1500a79d302991024454e9379cc"/>
    <w:p>
      <w:pPr>
        <w:pStyle w:val="Heading1"/>
      </w:pPr>
      <w:r>
        <w:t xml:space="preserve">Personal Statement: Dedicated Primary Educator Committed to Shaping Futures in Senegal Dakar</w:t>
      </w:r>
    </w:p>
    <w:p>
      <w:pPr>
        <w:pStyle w:val="FirstParagraph"/>
      </w:pPr>
      <w:r>
        <w:t xml:space="preserve">As I stand before you with profound respect for the educational landscape of my homeland, I write this Personal Statement not merely as a formality, but as a heartfelt declaration of my unwavering commitment to becoming an exceptional Teacher Primary in the vibrant city of Dakar. For over eight years, I have immersed myself in the transformative power of early childhood education within Senegal’s diverse communities, and it is with deep conviction that I believe my skills, cultural understanding, and passion align perfectly with the needs of primary schools across Dakar. My journey has been shaped by a profound belief that every child in Senegal Dakar deserves an education rooted in dignity, joy, and the tools to thrive in a rapidly evolving world.</w:t>
      </w:r>
    </w:p>
    <w:p>
      <w:pPr>
        <w:pStyle w:val="BodyText"/>
      </w:pPr>
      <w:r>
        <w:t xml:space="preserve">My academic foundation is firmly grounded in Senegalese educational principles. I hold a Bachelor’s Degree in Primary Education (Certificat d'Enseignement Primaire) from the prestigious Université Cheikh Anta Diop de Dakar, where my studies emphasized pedagogical methodologies specifically tailored for the Senegalese context. I dedicated significant research to understanding how to integrate local cultural narratives—such as Wolof proverbs, traditional storytelling, and communal values—into core literacy and numeracy lessons. This approach is not merely academic; it is a practical necessity for engaging students in Dakar’s urban centers, where children often navigate complex family dynamics and cultural transitions. As a Teacher Primary in Senegal Dakar, I have consistently prioritized creating classroom environments where children feel seen, valued, and connected to their heritage while building essential skills for the future.</w:t>
      </w:r>
    </w:p>
    <w:p>
      <w:pPr>
        <w:pStyle w:val="BodyText"/>
      </w:pPr>
      <w:r>
        <w:t xml:space="preserve">My practical experience as a Teacher Primary has been entirely focused on Senegal’s primary schools across Dakar. For the past five years, I have taught in classrooms at École Primaire de la République (Dakar-Ouest) and Collège de Guédiawaye, serving students aged 6 to 12 from varied socioeconomic backgrounds. In these settings—where challenges like large class sizes and limited resources are common—I developed innovative strategies to ensure no child is left behind. For instance, I implemented a 'Learning Buddy' system where older students mentor younger peers in reading circles, fostering collaboration and leadership—key values deeply embedded in Senegalese communal life. I also created low-cost, locally sourced learning materials using recycled paper for math games and storytelling kits featuring characters from Senegalese folklore. These initiatives directly addressed the realities of primary education in Dakar, demonstrating that effective teaching transcends financial constraints.</w:t>
      </w:r>
    </w:p>
    <w:p>
      <w:pPr>
        <w:pStyle w:val="BodyText"/>
      </w:pPr>
      <w:r>
        <w:t xml:space="preserve">What truly defines my approach as a Teacher Primary in Senegal Dakar is my unwavering commitment to cultural humility and community partnership. I understand that education does not happen in isolation; it flourishes when schools actively engage families and neighborhood structures. I regularly organize parent workshops on early childhood development, conducted in Wolof and French to ensure accessibility, covering topics like supporting homework routines or recognizing developmental milestones. In collaboration with local imams at mosques and leaders of women’s associations (like the "Mères de l'École" groups), I’ve co-created after-school literacy clubs that extend learning beyond classroom hours. These partnerships have been instrumental in addressing barriers such as parental hesitancy toward formal education or seasonal disruptions due to agricultural cycles, which are common in Dakar’s peri-urban areas like Pikine and Thiaroye. My work as a Teacher Primary is inseparable from the fabric of Senegalese community life.</w:t>
      </w:r>
    </w:p>
    <w:p>
      <w:pPr>
        <w:pStyle w:val="BodyText"/>
      </w:pPr>
      <w:r>
        <w:t xml:space="preserve">The urgency of this role in Senegal Dakar cannot be overstated. With rapid urbanization, primary schools across the city face unprecedented demands to provide inclusive, quality education that prepares children not just for exams, but for citizenship in a globalized world. I am deeply inspired by Senegal’s National Education Reform (2018-2030), particularly its focus on early childhood development and teacher training. As a Teacher Primary committed to this vision, I actively participate in professional development workshops offered by the Ministry of Education, including those on inclusive education for children with disabilities and digital literacy integration—a critical step as Dakar invests in educational technology. My goal is to become a mentor for new teachers entering Senegal’s primary system, sharing strategies that honor our culture while equipping students with 21st-century skills.</w:t>
      </w:r>
    </w:p>
    <w:p>
      <w:pPr>
        <w:pStyle w:val="BodyText"/>
      </w:pPr>
      <w:r>
        <w:t xml:space="preserve">My vision for my role as a Teacher Primary extends beyond the classroom walls. I aspire to contribute to systemic improvements in Dakar’s primary education ecosystem by advocating for resources such as well-stocked libraries and safe play spaces, which are often scarce in densely populated neighborhoods. I am also passionate about integrating environmental education—teaching children to care for Dakar’s fragile coastal ecosystems through school gardens and recycling projects—aligning with Senegal’s national sustainability goals. For me, being a Teacher Primary in Senegal Dakar means nurturing not just academically capable students, but compassionate stewards of our beautiful country.</w:t>
      </w:r>
    </w:p>
    <w:p>
      <w:pPr>
        <w:pStyle w:val="BodyText"/>
      </w:pPr>
      <w:r>
        <w:t xml:space="preserve">Finally, I am driven by the simple yet profound truth that every child in Dakar has potential waiting to be unlocked. My personal mission as a Teacher Primary is to create classrooms where curiosity is celebrated, effort is rewarded, and every child leaves with confidence in their ability to learn and contribute. I have witnessed firsthand how a dedicated Teacher Primary can transform lives—turning hesitant students into eager learners who proudly speak French while honoring their Wolof roots. I am ready to bring this energy, expertise, and cultural intelligence to your institution in Dakar. Together, we can build a brighter future for Senegal’s children—one lesson, one classroom, one community at a time. Thank you for considering my application as an educator committed to the heart of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for Senegal Dakar</dc:title>
  <dc:creator/>
  <dc:language>en</dc:language>
  <cp:keywords/>
  <dcterms:created xsi:type="dcterms:W3CDTF">2026-07-15T05:48:05Z</dcterms:created>
  <dcterms:modified xsi:type="dcterms:W3CDTF">2026-07-15T05:48:05Z</dcterms:modified>
</cp:coreProperties>
</file>

<file path=docProps/custom.xml><?xml version="1.0" encoding="utf-8"?>
<Properties xmlns="http://schemas.openxmlformats.org/officeDocument/2006/custom-properties" xmlns:vt="http://schemas.openxmlformats.org/officeDocument/2006/docPropsVTypes"/>
</file>