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Primary</w:t>
      </w:r>
      <w:r>
        <w:t xml:space="preserve"> </w:t>
      </w:r>
      <w:r>
        <w:t xml:space="preserve">Teacher</w:t>
      </w:r>
      <w:r>
        <w:t xml:space="preserve"> </w:t>
      </w:r>
      <w:r>
        <w:t xml:space="preserve">Position</w:t>
      </w:r>
    </w:p>
    <w:bookmarkStart w:id="26" w:name="X0116abbf67a3b017579a7a1a9bf7bd28ff7578e"/>
    <w:p>
      <w:pPr>
        <w:pStyle w:val="Heading1"/>
      </w:pPr>
      <w:r>
        <w:t xml:space="preserve">Personal Statement: Commitment to Excellence in Primary Education within Zimbabwe Harare</w:t>
      </w:r>
    </w:p>
    <w:p>
      <w:pPr>
        <w:pStyle w:val="FirstParagraph"/>
      </w:pPr>
      <w:r>
        <w:t xml:space="preserve">As a dedicated and passionate educator with over five years of experience teaching at the primary level across diverse communities in Zimbabwe, I submit this Personal Statement to express my profound commitment to shaping young minds within the vibrant educational landscape of Harare. My career has been defined by a steadfast dedication to nurturing holistic development in children while operating within the unique socio-educational context of Zimbabwean schools. This document articulates my philosophy, practical experience, and unwavering resolve to contribute meaningfully as a Teacher Primary in Harare’s dynamic learning environment.</w:t>
      </w:r>
    </w:p>
    <w:bookmarkStart w:id="20" w:name="foundations-of-my-teaching-philosophy"/>
    <w:p>
      <w:pPr>
        <w:pStyle w:val="Heading2"/>
      </w:pPr>
      <w:r>
        <w:t xml:space="preserve">Foundations of My Teaching Philosophy</w:t>
      </w:r>
    </w:p>
    <w:p>
      <w:pPr>
        <w:pStyle w:val="FirstParagraph"/>
      </w:pPr>
      <w:r>
        <w:t xml:space="preserve">My teaching approach is deeply rooted in the Zimbabwean ethos of *Ubuntu* – "I am because we are" – which I translate into classroom practice through community-centered pedagogy. In Harare, where urban challenges such as resource constraints and multi-lingual classrooms are common, I prioritize creating inclusive spaces where every child feels valued. As a Teacher Primary in Harare schools, I integrate the national curriculum with locally relevant content: teaching literacy through Shona and Ndebele folktales, using Zimbabwean history to contextualize social studies lessons, and incorporating community-based projects like urban gardening to teach science. This approach doesn’t just meet syllabus requirements; it fosters cultural pride and critical thinking – essential for students navigating Harare’s rapidly evolving society.</w:t>
      </w:r>
    </w:p>
    <w:bookmarkEnd w:id="20"/>
    <w:bookmarkStart w:id="21" w:name="X718ad88b6b9773474d9b1fe0ccf3db0b95ebaf3"/>
    <w:p>
      <w:pPr>
        <w:pStyle w:val="Heading2"/>
      </w:pPr>
      <w:r>
        <w:t xml:space="preserve">Practical Experience in Harare's Educational Ecosystem</w:t>
      </w:r>
    </w:p>
    <w:p>
      <w:pPr>
        <w:pStyle w:val="FirstParagraph"/>
      </w:pPr>
      <w:r>
        <w:t xml:space="preserve">For the past three years, I have served as a Primary Teacher at Chitungwiza Primary School (a peri-urban area adjacent to Harare), managing classes of 45+ students with limited resources. This role demanded innovative solutions: transforming underutilized school spaces into literacy corners using recycled materials, developing low-cost science kits from household items, and establishing a peer-tutoring system where older students supported younger ones. My efforts resulted in a 22% improvement in Grade 3 literacy scores within one academic year – surpassing the national average for similar schools. Crucially, I collaborated with Harare City Council on initiatives like "School Health Days" to address malnutrition and sanitation challenges affecting learning capacity.</w:t>
      </w:r>
    </w:p>
    <w:p>
      <w:pPr>
        <w:pStyle w:val="BodyText"/>
      </w:pPr>
      <w:r>
        <w:t xml:space="preserve">I also co-designed a community engagement program with parents in Chitungwiza’s informal settlements, addressing the critical link between household stability and academic success. Through monthly workshops on financial literacy for caregivers (taught in local languages) and after-school homework clubs run by trained volunteers, we reduced student absenteeism by 35%. This work exemplifies my understanding that effective primary teaching in Zimbabwe Harare requires partnerships beyond classroom walls – a perspective I’ve carried from my role as an assistant teacher at Mbare Primary School during my training.</w:t>
      </w:r>
    </w:p>
    <w:bookmarkEnd w:id="21"/>
    <w:bookmarkStart w:id="22" w:name="X16b50b3e2b90f600f3401a161c9689ad60f0309"/>
    <w:p>
      <w:pPr>
        <w:pStyle w:val="Heading2"/>
      </w:pPr>
      <w:r>
        <w:t xml:space="preserve">Adapting to Zimbabwean Contextual Realities</w:t>
      </w:r>
    </w:p>
    <w:p>
      <w:pPr>
        <w:pStyle w:val="FirstParagraph"/>
      </w:pPr>
      <w:r>
        <w:t xml:space="preserve">The educational landscape in Harare presents unique opportunities and challenges that shape my methodology. In neighborhoods like Highfield or Kambuzuma, where socioeconomic disparities are stark, I implement differentiated instruction – using visual aids for students with limited home support for homework, while providing advanced projects for those with access to resources. My classroom in Harare’s Eastern Districts consistently uses the Zimbabwean Curriculum Framework (2019) but adapts it: when teaching "Our Environment" (Grade 4), we conducted fieldwork at the Harare Rural Agricultural Show to connect lessons with local farming practices. This hands-on approach – vital for a Teacher Primary in urban settings – ensures learning remains tangible and meaningful.</w:t>
      </w:r>
    </w:p>
    <w:p>
      <w:pPr>
        <w:pStyle w:val="BodyText"/>
      </w:pPr>
      <w:r>
        <w:t xml:space="preserve">I’ve also navigated systemic challenges such as teacher shortages by mentoring new graduates through Zimbabwe’s College of Education program. My guidance emphasized emotional resilience: sharing strategies for managing large classes during school feeding scheme disruptions or addressing trauma from community violence. This mentorship reflects my belief that sustainable education in Harare requires empowering the next generation of educators.</w:t>
      </w:r>
    </w:p>
    <w:bookmarkEnd w:id="22"/>
    <w:bookmarkStart w:id="23" w:name="Xb0ec766bd98a0ecb83af593cfbfe362803c69f3"/>
    <w:p>
      <w:pPr>
        <w:pStyle w:val="Heading2"/>
      </w:pPr>
      <w:r>
        <w:t xml:space="preserve">Professional Growth Aligned with National Vision</w:t>
      </w:r>
    </w:p>
    <w:p>
      <w:pPr>
        <w:pStyle w:val="FirstParagraph"/>
      </w:pPr>
      <w:r>
        <w:t xml:space="preserve">I actively pursue professional development that aligns with Zimbabwe’s education goals, particularly Vision 2030 and the National Education Policy. Recently, I completed a certificate in "Inclusive Education for Disadvantaged Learners" through the University of Zimbabwe, focusing on strategies for students with disabilities – a growing need in Harare’s expanding urban schools. I also participated in the Ministry of Primary and Secondary Education’s digital literacy training program (2023), adapting my lessons to use low-tech solutions like WhatsApp groups for parent updates when school internet access is unreliable.</w:t>
      </w:r>
    </w:p>
    <w:p>
      <w:pPr>
        <w:pStyle w:val="BodyText"/>
      </w:pPr>
      <w:r>
        <w:t xml:space="preserve">My commitment extends beyond pedagogy. As a member of the Harare Teachers’ Union, I advocate for improved infrastructure in primary schools – recently supporting a campaign that secured 12 new science kits for three under-resourced schools near the city center. This reflects my view that as a Teacher Primary in Zimbabwe, we must be both educators and community advocates.</w:t>
      </w:r>
    </w:p>
    <w:bookmarkEnd w:id="23"/>
    <w:bookmarkStart w:id="24" w:name="X6d1a624a3fe9b9190ab3765870690c1273cdd88"/>
    <w:p>
      <w:pPr>
        <w:pStyle w:val="Heading2"/>
      </w:pPr>
      <w:r>
        <w:t xml:space="preserve">Why Harare? A Personal and Professional Imperative</w:t>
      </w:r>
    </w:p>
    <w:p>
      <w:pPr>
        <w:pStyle w:val="FirstParagraph"/>
      </w:pPr>
      <w:r>
        <w:t xml:space="preserve">Zimbabwe Harare is not merely a location for my career – it is the heart of my educational mission. Having grown up in a Harare township, I witnessed firsthand how quality primary education can break cycles of poverty. My grandmother taught at a rural school before urban migration brought her to Harare; her lessons on resilience continue to guide me. Teaching here means working with children who are the future leaders of our cities – whether they become engineers in the new Harare Central Business District, nurses in Parirenyatwa Hospital, or entrepreneurs in Mbare Market. As a Teacher Primary, I see every student as a potential catalyst for Harare’s progress.</w:t>
      </w:r>
    </w:p>
    <w:p>
      <w:pPr>
        <w:pStyle w:val="BodyText"/>
      </w:pPr>
      <w:r>
        <w:t xml:space="preserve">My Personal Statement is more than an application; it is a pledge. I pledge to bring creativity to resource-limited classrooms, empathy to children facing urban challenges, and unwavering dedication to Zimbabwe’s educational future. In Harare’s schools – from the historic Victoria School in the city center to newer institutions in satellite towns like Borrowdale – I will ensure every child experiences education that is not just about passing exams, but about cultivating confident, compassionate citizens ready to build our nation.</w:t>
      </w:r>
    </w:p>
    <w:bookmarkEnd w:id="24"/>
    <w:bookmarkStart w:id="25" w:name="conclusion-a-lifelong-commitment"/>
    <w:p>
      <w:pPr>
        <w:pStyle w:val="Heading2"/>
      </w:pPr>
      <w:r>
        <w:t xml:space="preserve">Conclusion: A Lifelong Commitment</w:t>
      </w:r>
    </w:p>
    <w:p>
      <w:pPr>
        <w:pStyle w:val="FirstParagraph"/>
      </w:pPr>
      <w:r>
        <w:t xml:space="preserve">My journey as an educator in Zimbabwe Harare has taught me that primary teaching is the most profound act of hope. It requires patience with crumbling infrastructure, joy in small victories like a child reading for the first time, and relentless advocacy for systemic change. As a Teacher Primary, I don’t just deliver lessons – I plant seeds of potential that will grow into Zimbabwe’s tomorrow. This Personal Statement captures not just my qualifications, but my heart: one dedicated to transforming Harare’s classrooms into spaces where every child discovers their worth and power. I am ready to bring this passion to your institution, contributing actively to the educational renaissance we all envision for Zimbabwe Harare.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Primary Teacher Position</dc:title>
  <dc:creator/>
  <dc:language>en</dc:language>
  <cp:keywords/>
  <dcterms:created xsi:type="dcterms:W3CDTF">2026-07-19T04:46:56Z</dcterms:created>
  <dcterms:modified xsi:type="dcterms:W3CDTF">2026-07-19T04:46:56Z</dcterms:modified>
</cp:coreProperties>
</file>

<file path=docProps/custom.xml><?xml version="1.0" encoding="utf-8"?>
<Properties xmlns="http://schemas.openxmlformats.org/officeDocument/2006/custom-properties" xmlns:vt="http://schemas.openxmlformats.org/officeDocument/2006/docPropsVTypes"/>
</file>