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School</w:t>
      </w:r>
      <w:r>
        <w:t xml:space="preserve"> </w:t>
      </w:r>
      <w:r>
        <w:t xml:space="preserve">Teacher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9df0fa7563923f104540b701f7441eea5683cb3"/>
    <w:p>
      <w:pPr>
        <w:pStyle w:val="Heading1"/>
      </w:pPr>
      <w:r>
        <w:t xml:space="preserve">Personal Statement: Commitment to Secondary Education in Buenos Aires, Argentina</w:t>
      </w:r>
    </w:p>
    <w:p>
      <w:pPr>
        <w:pStyle w:val="FirstParagraph"/>
      </w:pPr>
      <w:r>
        <w:t xml:space="preserve">As an educator with a profound dedication to shaping the intellectual and personal growth of adolescents, I present this Personal Statement to express my earnest commitment to serving as a Secondary School Teacher within the vibrant educational ecosystem of Buenos Aires, Argentina. My professional journey has been meticulously aligned with the values, challenges, and transformative potential of secondary education in Argentina's most dynamic city—a place where cultural richness meets profound social responsibility in the classroom.</w:t>
      </w:r>
    </w:p>
    <w:p>
      <w:pPr>
        <w:pStyle w:val="BodyText"/>
      </w:pPr>
      <w:r>
        <w:t xml:space="preserve">My teaching philosophy is deeply rooted in the principles enshrined within Argentina’s National Education Law (Ley de Educación Nacional 26.206) and its complementary frameworks, which emphasize education as a fundamental human right, a tool for social equity, and an engine for critical citizenship. In Buenos Aires—a city where public schools serve students from every corner of Argentine society—I believe that secondary education must transcend rote learning to cultivate resilient, empathetic, and engaged young citizens. I envision my role not merely as an instructor of curricular content but as a facilitator who helps students navigate their identities within the complex social tapestry of Argentina. This perspective has been forged through years of immersive experience in Argentine educational contexts, including collaborative work with teachers across Buenos Aires’ public secondary schools (Escuelas Secundarias Públicas), where I have observed firsthand how classrooms reflect and respond to the city’s diverse socioeconomic realities.</w:t>
      </w:r>
    </w:p>
    <w:p>
      <w:pPr>
        <w:pStyle w:val="BodyText"/>
      </w:pPr>
      <w:r>
        <w:t xml:space="preserve">My pedagogical approach is student-centered, culturally responsive, and firmly grounded in Argentina’s National Curriculum Framework (CNC). In my previous roles as a Secondary School Teacher in Buenos Aires’ district of La Matanza—a community emblematic of the city’s educational diversity—I designed interdisciplinary units that wove together national history, local environmental studies (such as the ecological significance of the Río de la Plata), and contemporary social issues. For instance, when teaching History and Geography to Grade 10 students, I developed a project where learners analyzed historical migration patterns to Buenos Aires—connecting colonial-era movements to modern immigrant communities in neighborhoods like Villa Crespo or Barracas. This approach not only deepened academic engagement but also fostered dialogue about Argentina’s evolving identity. I am particularly attuned to the unique developmental needs of secondary students (ages 12–18), who are navigating self-discovery, academic pressures, and civic consciousness; thus, my lessons consistently incorporate reflective writing, collaborative problem-solving, and connections to real-world Argentine contexts—from urban sustainability initiatives in Buenos Aires to national debates on education equity.</w:t>
      </w:r>
    </w:p>
    <w:p>
      <w:pPr>
        <w:pStyle w:val="BodyText"/>
      </w:pPr>
      <w:r>
        <w:t xml:space="preserve">What sets my practice apart is my commitment to bridging theory with the lived experiences of students in Buenos Aires. I actively engage with the city’s educational community through partnerships like the “Escuelas Abiertas” program, which extends learning beyond classroom walls. In one initiative, I coordinated a field study at the Museo de la Ciudad de Buenos Aires with my Grade 9 class, where students examined how urban planning has shaped social inclusion in neighborhoods like Palermo and San Telmo. This experience reinforced the importance of contextual learning—a cornerstone of effective Argentine secondary education. Additionally, I have collaborated with school psychologists and community leaders to address socioemotional needs common among adolescents in Buenos Aires’ public schools, such as anxiety related to economic instability or language barriers faced by students from immigrant families (particularly those from Paraguay, Bolivia, and Colombia). My ability to create inclusive classrooms—where every student feels valued within the framework of Argentina’s multicultural society—has been consistently recognized by school administrators in the city.</w:t>
      </w:r>
    </w:p>
    <w:p>
      <w:pPr>
        <w:pStyle w:val="BodyText"/>
      </w:pPr>
      <w:r>
        <w:t xml:space="preserve">Teaching Secondary Education in Buenos Aires demands resilience and adaptability, especially given the systemic challenges that impact many public schools, from resource constraints to diverse learning needs. I approach these realities with pragmatic optimism. For example, during a recent pandemic-related remote learning period across Buenos Aires, I developed low-bandwidth lesson plans using locally accessible materials (like printed worksheets distributed via community centers), ensuring continuity for students without reliable internet. This experience underscored my belief that excellence in Argentine secondary education is not defined by resources but by innovative pedagogy and unwavering dedication to each student’s potential. I am also fluent in Spanish (native proficiency) and have received specialized training in educational psychology aligned with Argentina’s National System for Teacher Development (Sistema Nacional de Formación Docente), enabling me to support students’ holistic growth effectively.</w:t>
      </w:r>
    </w:p>
    <w:p>
      <w:pPr>
        <w:pStyle w:val="BodyText"/>
      </w:pPr>
      <w:r>
        <w:t xml:space="preserve">My aspiration is to contribute meaningfully to the future of secondary education in Buenos Aires—a city that embodies both the challenges and triumphs of Argentine democracy. I am eager to join a school community where educators share my conviction that teaching is an act of hope, particularly for adolescents who will inherit and shape our nation’s path forward. I seek not just a position, but a partnership with colleagues, students, and families invested in building an education system that honors Argentina’s history while preparing youth for its evolving future. As a Secondary School Teacher committed to Buenos Aires’ educational mission, I pledge to foster classrooms where critical thinking thrives alongside cultural pride and social responsibility—principles that resonate deeply with the spirit of Argentine pedagogy.</w:t>
      </w:r>
    </w:p>
    <w:p>
      <w:pPr>
        <w:pStyle w:val="BodyText"/>
      </w:pPr>
      <w:r>
        <w:t xml:space="preserve">In closing, this Personal Statement encapsulates my professional identity: a dedicated educator who understands the profound weight and privilege of teaching in Argentina’s heartland. I am not merely seeking to fill a role but to become an active contributor to the legacy of excellence that defines Secondary Education in Buenos Aires—a legacy built on equality, innovation, and an unshakeable belief in every young person’s capacity to contribute meaningfully to our nation. With my training, experience, and heartfelt commitment to Argentina’s educational values, I am ready to step into your classroom with the passion and purpose that Buenos Aires’ students deserve.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School Teacher Position - Buenos Aires, Argentina</dc:title>
  <dc:creator/>
  <dc:language>en</dc:language>
  <cp:keywords/>
  <dcterms:created xsi:type="dcterms:W3CDTF">2026-07-21T03:39:47Z</dcterms:created>
  <dcterms:modified xsi:type="dcterms:W3CDTF">2026-07-21T03:39:47Z</dcterms:modified>
</cp:coreProperties>
</file>

<file path=docProps/custom.xml><?xml version="1.0" encoding="utf-8"?>
<Properties xmlns="http://schemas.openxmlformats.org/officeDocument/2006/custom-properties" xmlns:vt="http://schemas.openxmlformats.org/officeDocument/2006/docPropsVTypes"/>
</file>