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003c7a7eda236b95d7bffc8f504b783d68ff9ab"/>
    <w:p>
      <w:pPr>
        <w:pStyle w:val="Heading1"/>
      </w:pPr>
      <w:r>
        <w:t xml:space="preserve">Personal Statement: Dedicated Secondary Teacher Eager to Contribute to Brisbane's Educational Landscape</w:t>
      </w:r>
    </w:p>
    <w:p>
      <w:pPr>
        <w:pStyle w:val="FirstParagraph"/>
      </w:pPr>
      <w:r>
        <w:t xml:space="preserve">As a passionate and highly qualified educator with a deep commitment to fostering inclusive, engaging, and transformative learning experiences for adolescents, I am writing to express my enthusiastic interest in the position of Secondary Teacher within Brisbane’s vibrant educational ecosystem. Having meticulously prepared my career trajectory toward this goal—culminating in my Master of Teaching (Secondary) from the University of Queensland—and having immersed myself in understanding Queensland's specific pedagogical landscape, I am confident that my philosophy, skills, and unwavering dedication align perfectly with the needs of students and schools across Brisbane, Australia.</w:t>
      </w:r>
    </w:p>
    <w:p>
      <w:pPr>
        <w:pStyle w:val="BodyText"/>
      </w:pPr>
      <w:r>
        <w:t xml:space="preserve">My journey as an aspiring Secondary Teacher began not merely in lecture halls but through active engagement with Brisbane’s diverse communities. During my undergraduate studies in Education at Griffith University (Brisbane campus), I completed extensive school placements across Brisbane's Inner City, Western Suburbs, and the Redlands regions. These experiences were pivotal in shaping my understanding of the unique challenges and opportunities inherent in Queensland secondary education. I witnessed firsthand how Brisbane’s multicultural fabric—from students speaking over 150 languages to families with deep Indigenous heritage—demands a Teacher Secondary who is not only academically rigorous but also culturally responsive, adaptable, and deeply empathetic. This awareness has become the cornerstone of my teaching practice.</w:t>
      </w:r>
    </w:p>
    <w:p>
      <w:pPr>
        <w:pStyle w:val="BodyText"/>
      </w:pPr>
      <w:r>
        <w:t xml:space="preserve">My core philosophy as a Secondary Teacher centres on empowering students as active agents in their own learning journey. I believe education transcends rote memorisation; it must cultivate critical thinking, resilience, creativity, and a genuine love for lifelong learning—qualities essential for navigating the complexities of modern Australia. In my teaching approach, I seamlessly integrate evidence-based pedagogies with Queensland’s curriculum frameworks (QCAA), particularly focusing on developing students' capabilities in communication, collaboration, and digital literacy. For instance, in a Year 10 English class at a Brisbane state school during my practicum, I designed a project where students created multimedia presentations exploring local Brisbane narratives—incorporating stories from the Indigenous community of the Yuggera Ugarapul people and perspectives from recent Pacific Islander migrants. This project not only met curriculum objectives but also fostered profound cultural understanding and student ownership within our diverse classroom.</w:t>
      </w:r>
    </w:p>
    <w:p>
      <w:pPr>
        <w:pStyle w:val="BodyText"/>
      </w:pPr>
      <w:r>
        <w:t xml:space="preserve">Crucially, I understand that effective teaching in Australia Brisbane requires more than academic delivery; it necessitates building strong, trusting relationships with students, families, and the broader school community. I actively participate in extracurricular activities such as mentoring the school’s debating team and facilitating after-school support sessions for students experiencing academic challenges—a practice deeply valued within Brisbane schools. I have also volunteered with local organisations like "Brisbane City Council's Youth Engagement Program," supporting initiatives that connect young people with vocational pathways, reinforcing my belief in education as a catalyst for community development. This commitment to holistic student well-being is not an add-on; it is fundamental to my role as a Secondary Teacher committed to seeing every young person succeed.</w:t>
      </w:r>
    </w:p>
    <w:p>
      <w:pPr>
        <w:pStyle w:val="BodyText"/>
      </w:pPr>
      <w:r>
        <w:t xml:space="preserve">Furthermore, I am acutely aware of Brisbane's specific educational priorities. The Queensland Government’s "Queensland Education Plan 2023–2035" emphasizes equity, innovation, and preparing students for the future workforce—a vision I actively work towards. My professional development has focused on integrating technology meaningfully into learning (using platforms like Canvas and Padlet to enhance collaboration), supporting students with diverse learning needs through differentiated instruction, and embedding sustainability education—topics of increasing relevance in Brisbane’s context of environmental challenges like river health and urban resilience. I have also undertaken specialized training in trauma-informed practices, recognizing that many students in Brisbane's socio-economically diverse settings face complex circumstances requiring compassionate support beyond the classroom.</w:t>
      </w:r>
    </w:p>
    <w:p>
      <w:pPr>
        <w:pStyle w:val="BodyText"/>
      </w:pPr>
      <w:r>
        <w:t xml:space="preserve">What truly sets me apart is my deep respect for Queensland’s unique educational culture. Having lived and worked in Brisbane for the past three years, I understand the local context intimately: from navigating the subtleties of communication within Brisbane’s school communities to appreciating how schools like those in South Bank or Nundah integrate community partnerships into their fabric. I am not just seeking a job; I am eager to become a valued member of Brisbane’s teaching profession, contributing to its reputation as one of Australia's most dynamic and forward-thinking education hubs. I have closely followed the innovative approaches being pioneered by schools across Brisbane, such as the use of digital portfolios for student assessment and project-based learning in STEM at schools like Brisbane State High School, and I am excited to bring my own proactive contributions to this evolving landscape.</w:t>
      </w:r>
    </w:p>
    <w:p>
      <w:pPr>
        <w:pStyle w:val="BodyText"/>
      </w:pPr>
      <w:r>
        <w:t xml:space="preserve">My teaching approach is grounded in continuous reflection and evidence. I consistently seek feedback from students through structured surveys, collaborate closely with colleagues during professional learning communities (PLCs), and use data—such as NAPLAN results or school-based assessments—to refine my practice, ensuring it aligns with the highest standards expected of a Teacher Secondary in Australia Brisbane. My commitment to ongoing growth is demonstrated through my pursuit of additional qualifications in inclusive education and my active membership with the Queensland Teachers' Union (QTU), engaging with professional discourse that shapes policy and practice across our state.</w:t>
      </w:r>
    </w:p>
    <w:p>
      <w:pPr>
        <w:pStyle w:val="BodyText"/>
      </w:pPr>
      <w:r>
        <w:t xml:space="preserve">In conclusion, I am not merely applying for a Secondary Teacher role; I am committing to a vocation deeply rooted in Brisbane, Australia. My academic preparation, hands-on experience within Brisbane's schools, philosophy of student-centred learning grounded in Queensland’s context, and genuine passion for fostering equitable educational outcomes make me uniquely suited to contribute meaningfully to your school community. I am eager to bring my energy, creativity, and unwavering dedication to support the next generation of Brisbane students as they grow into confident, capable citizens ready to shape Australia's future. I look forward with great anticipation to discussing how my skills and vision can align with the mission of your institution.</w:t>
      </w:r>
    </w:p>
    <w:p>
      <w:pPr>
        <w:pStyle w:val="BodyText"/>
      </w:pPr>
      <w:r>
        <w:t xml:space="preserve">Thank you for considering my application as a dedicated Secondary Teacher eager to make a positive impact within Brisbane's exceptional educational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Brisbane, Australia</dc:title>
  <dc:creator/>
  <dc:language>en</dc:language>
  <cp:keywords/>
  <dcterms:created xsi:type="dcterms:W3CDTF">2025-12-08T04:47:23Z</dcterms:created>
  <dcterms:modified xsi:type="dcterms:W3CDTF">2025-12-08T04:47:23Z</dcterms:modified>
</cp:coreProperties>
</file>

<file path=docProps/custom.xml><?xml version="1.0" encoding="utf-8"?>
<Properties xmlns="http://schemas.openxmlformats.org/officeDocument/2006/custom-properties" xmlns:vt="http://schemas.openxmlformats.org/officeDocument/2006/docPropsVTypes"/>
</file>