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Marseille,</w:t>
      </w:r>
      <w:r>
        <w:t xml:space="preserve"> </w:t>
      </w:r>
      <w:r>
        <w:t xml:space="preserve">France</w:t>
      </w:r>
    </w:p>
    <w:bookmarkStart w:id="20" w:name="Xc10e8fedec658e9a450a1066879cf25ebcedbdc"/>
    <w:p>
      <w:pPr>
        <w:pStyle w:val="Heading1"/>
      </w:pPr>
      <w:r>
        <w:t xml:space="preserve">Personal Statement: Dedicated Secondary Educator Seeking to Contribute to Marseille's Educational Landscape</w:t>
      </w:r>
    </w:p>
    <w:p>
      <w:pPr>
        <w:pStyle w:val="FirstParagraph"/>
      </w:pPr>
      <w:r>
        <w:t xml:space="preserve">As I prepare this Personal Statement for a secondary teaching position within the vibrant educational ecosystem of France Marseille, I am compelled to articulate not merely my qualifications, but my profound commitment to shaping young minds within one of Europe's most culturally dynamic and historically rich urban centers. My journey as an educator has been meticulously forged in environments demanding adaptability, deep cultural engagement, and a student-centered philosophy – principles that resonate powerfully with the unique context of secondary education in Marseille. This document is my formal declaration of intent to become a transformative</w:t>
      </w:r>
      <w:r>
        <w:t xml:space="preserve"> </w:t>
      </w:r>
      <w:r>
        <w:rPr>
          <w:bCs/>
          <w:b/>
        </w:rPr>
        <w:t xml:space="preserve">Teacher Secondary</w:t>
      </w:r>
      <w:r>
        <w:t xml:space="preserve"> </w:t>
      </w:r>
      <w:r>
        <w:t xml:space="preserve">within the institutions serving this extraordinary city.</w:t>
      </w:r>
    </w:p>
    <w:p>
      <w:pPr>
        <w:pStyle w:val="BodyText"/>
      </w:pPr>
      <w:r>
        <w:t xml:space="preserve">Marseille transcends its status as France's oldest port city; it embodies a living tapestry of Mediterranean, North African, Sub-Saharan African, and European influences. This profound diversity is not merely a demographic fact for me – it is the very foundation upon which I build my pedagogical approach. Having taught in similarly multifaceted urban settings elsewhere in Europe, I have learned that effective secondary education in Marseille necessitates moving beyond a one-size-fits-all model. It requires recognizing and harnessing the immense potential residing within each student's background, perspective, and lived experience. My philosophy centers on creating an inclusive classroom environment where students from all walks of life feel genuinely seen, respected, and empowered to engage deeply with the curriculum – whether it be French literature exploring themes of migration reflected in our city’s history, mathematics applied to understanding urban demographics in Le Panier or La Joliette, or science investigating environmental challenges facing the Mediterranean coastline. In Marseille, education is intrinsically linked to social integration and civic identity; as a</w:t>
      </w:r>
      <w:r>
        <w:t xml:space="preserve"> </w:t>
      </w:r>
      <w:r>
        <w:rPr>
          <w:bCs/>
          <w:b/>
        </w:rPr>
        <w:t xml:space="preserve">Teacher Secondary</w:t>
      </w:r>
      <w:r>
        <w:t xml:space="preserve">, I am eager to contribute meaningfully to this vital process.</w:t>
      </w:r>
    </w:p>
    <w:p>
      <w:pPr>
        <w:pStyle w:val="BodyText"/>
      </w:pPr>
      <w:r>
        <w:t xml:space="preserve">My academic background includes a Master's degree in Secondary Education with a specialization in Social Studies and Intercultural Pedagogy, complemented by extensive fieldwork observing pedagogical practices within the French public school system (Éducation Nationale). I have immersed myself in understanding the specific frameworks of the French national curriculum – particularly for collège and lycée levels – recognizing its emphasis on critical thinking, citizenship education ("éducation civique"), and rigorous academic standards. My teaching methodology is deeply rooted in active learning strategies: project-based learning, Socratic seminars that encourage respectful debate on complex societal issues relevant to Marseille (like urban renewal or cultural coexistence), and collaborative problem-solving. I am adept at differentiating instruction to meet the diverse needs of learners, from those requiring additional support to those demonstrating advanced capabilities, ensuring no student is left behind in the pursuit of excellence within the</w:t>
      </w:r>
      <w:r>
        <w:t xml:space="preserve"> </w:t>
      </w:r>
      <w:r>
        <w:rPr>
          <w:bCs/>
          <w:b/>
        </w:rPr>
        <w:t xml:space="preserve">France Marseille</w:t>
      </w:r>
      <w:r>
        <w:t xml:space="preserve"> </w:t>
      </w:r>
      <w:r>
        <w:t xml:space="preserve">context.</w:t>
      </w:r>
    </w:p>
    <w:p>
      <w:pPr>
        <w:pStyle w:val="BodyText"/>
      </w:pPr>
      <w:r>
        <w:t xml:space="preserve">The challenge and privilege of teaching secondary students in Marseille lie in navigating the delicate interplay between academic rigor and socio-emotional development. Adolescence is a critical period, especially for young people navigating complex identities within a multicultural metropolis. I have developed strong rapport-building skills and a proactive approach to student well-being, fostering safe spaces where dialogue about cultural identity, social justice, and personal aspirations is encouraged. I believe that connecting classroom learning to the realities of Marseille – visiting local historical sites like the MuCEM or engaging with community projects addressing neighborhood challenges – transforms abstract concepts into tangible understanding. This experiential learning is not just pedagogically sound; it’s essential for fostering the sense of belonging and civic pride that will define Marseille's future generation.</w:t>
      </w:r>
    </w:p>
    <w:p>
      <w:pPr>
        <w:pStyle w:val="BodyText"/>
      </w:pPr>
      <w:r>
        <w:t xml:space="preserve">Furthermore, I am acutely aware of the specific demands placed on educators within the French secondary system. I am committed to continuous professional development, actively seeking opportunities to deepen my understanding of French educational policies (like "Programmes de l'Éducation Nationale"), pedagogical innovations (such as digital tools for collaborative learning), and strategies for effective classroom management in diverse settings. I am eager to collaborate with colleagues across disciplines within the school, participate in departmental meetings focused on student progress, and contribute to the broader school community – whether through mentoring new teachers or supporting after-school initiatives that enrich student life beyond academics. My goal is not simply to deliver a curriculum, but to be an active participant in building a supportive and intellectually vibrant learning community within my</w:t>
      </w:r>
      <w:r>
        <w:t xml:space="preserve"> </w:t>
      </w:r>
      <w:r>
        <w:rPr>
          <w:bCs/>
          <w:b/>
        </w:rPr>
        <w:t xml:space="preserve">Teacher Secondary</w:t>
      </w:r>
      <w:r>
        <w:t xml:space="preserve"> </w:t>
      </w:r>
      <w:r>
        <w:t xml:space="preserve">role.</w:t>
      </w:r>
    </w:p>
    <w:p>
      <w:pPr>
        <w:pStyle w:val="BodyText"/>
      </w:pPr>
      <w:r>
        <w:t xml:space="preserve">The opportunity to teach within the heart of Marseille represents far more than just a professional position; it is an invitation to contribute my passion, skills, and unwavering dedication to nurturing young citizens who will shape the future of this remarkable city. I am deeply inspired by Marseille's resilience, its creative energy, and its ongoing journey towards greater social cohesion. I am not merely seeking a job as a</w:t>
      </w:r>
      <w:r>
        <w:t xml:space="preserve"> </w:t>
      </w:r>
      <w:r>
        <w:rPr>
          <w:bCs/>
          <w:b/>
        </w:rPr>
        <w:t xml:space="preserve">Teacher Secondary</w:t>
      </w:r>
      <w:r>
        <w:t xml:space="preserve"> </w:t>
      </w:r>
      <w:r>
        <w:t xml:space="preserve">in France; I am committed to becoming an integral part of the educational fabric that helps define Marseille's next chapter. My experience, my pedagogical philosophy centered on cultural responsiveness and academic excellence, and my profound respect for the unique challenges and opportunities presented by teaching in Marseille equip me to make a significant, positive contribution from day one.</w:t>
      </w:r>
    </w:p>
    <w:p>
      <w:pPr>
        <w:pStyle w:val="BodyText"/>
      </w:pPr>
      <w:r>
        <w:t xml:space="preserve">This</w:t>
      </w:r>
      <w:r>
        <w:t xml:space="preserve"> </w:t>
      </w:r>
      <w:r>
        <w:rPr>
          <w:bCs/>
          <w:b/>
        </w:rPr>
        <w:t xml:space="preserve">Personal Statement</w:t>
      </w:r>
      <w:r>
        <w:t xml:space="preserve"> </w:t>
      </w:r>
      <w:r>
        <w:t xml:space="preserve">is a testament to my readiness. I am prepared to bring my energy, empathy, and expertise to serve the students of Marseille's secondary schools with the highest level of professionalism and care. I eagerly anticipate the possibility of discussing how my vision aligns with your school's mission and contributes to the educational vitality of</w:t>
      </w:r>
      <w:r>
        <w:t xml:space="preserve"> </w:t>
      </w:r>
      <w:r>
        <w:rPr>
          <w:bCs/>
          <w:b/>
        </w:rPr>
        <w:t xml:space="preserve">France Marseille</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Marseille, France</dc:title>
  <dc:creator/>
  <dc:language>en</dc:language>
  <cp:keywords/>
  <dcterms:created xsi:type="dcterms:W3CDTF">2026-07-23T20:05:25Z</dcterms:created>
  <dcterms:modified xsi:type="dcterms:W3CDTF">2026-07-23T20:05:25Z</dcterms:modified>
</cp:coreProperties>
</file>

<file path=docProps/custom.xml><?xml version="1.0" encoding="utf-8"?>
<Properties xmlns="http://schemas.openxmlformats.org/officeDocument/2006/custom-properties" xmlns:vt="http://schemas.openxmlformats.org/officeDocument/2006/docPropsVTypes"/>
</file>