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School</w:t>
      </w:r>
      <w:r>
        <w:t xml:space="preserve"> </w:t>
      </w:r>
      <w:r>
        <w:t xml:space="preserve">Teacher</w:t>
      </w:r>
      <w:r>
        <w:t xml:space="preserve"> </w:t>
      </w:r>
      <w:r>
        <w:t xml:space="preserve">Application</w:t>
      </w:r>
    </w:p>
    <w:bookmarkStart w:id="20" w:name="Xfb80c83feb9d6efb33c5b239647a8b45db6d60b"/>
    <w:p>
      <w:pPr>
        <w:pStyle w:val="Heading1"/>
      </w:pPr>
      <w:r>
        <w:t xml:space="preserve">Personal Statement for Secondary School Teaching Position in Israel Jerusalem</w:t>
      </w:r>
    </w:p>
    <w:p>
      <w:pPr>
        <w:pStyle w:val="FirstParagraph"/>
      </w:pPr>
      <w:r>
        <w:t xml:space="preserve">As I prepare this Personal Statement, I reflect deeply on my journey toward becoming a transformative Educator within the vibrant cultural mosaic of Israel Jerusalem. This document represents not merely an application, but a heartfelt commitment to shaping young minds at the secondary level—a pivotal stage where students forge their identities and worldviews. My aspiration is to serve as a dedicated Teacher Secondary in this historically profound city, where educational excellence intertwines with Jerusalem's unique spiritual and communal fabric.</w:t>
      </w:r>
    </w:p>
    <w:p>
      <w:pPr>
        <w:pStyle w:val="BodyText"/>
      </w:pPr>
      <w:r>
        <w:t xml:space="preserve">My teaching philosophy centers on the belief that secondary education must transcend textbooks to nurture critical thinkers who engage meaningfully with their environment. Having taught for seven years across diverse classrooms in Tel Aviv and Haifa, I've witnessed how students thrive when curriculum connects to local context. In Israel Jerusalem specifically, this connection becomes even more vital—where history breathes in every street corner and cultural dialogue shapes daily life. As a Teacher Secondary, I design lessons that transform Jerusalem's layered heritage into active learning: analyzing ancient texts alongside contemporary social issues, or studying environmental science through the lens of the city's water conservation challenges. This approach doesn't just prepare students for exams—it equips them to contribute meaningfully to Jerusalem’s evolving narrative.</w:t>
      </w:r>
    </w:p>
    <w:p>
      <w:pPr>
        <w:pStyle w:val="BodyText"/>
      </w:pPr>
      <w:r>
        <w:t xml:space="preserve">What compels me toward Israel Jerusalem isn't merely professional opportunity; it's a profound alignment with my educational values. The city embodies the very essence of what I strive for in secondary education: intellectual curiosity meeting cultural humility. In my previous role at a mixed-ethnics school in central Israel, I developed a curriculum where students interviewed neighborhood elders about Jerusalem's pre-1967 history, creating oral history projects that bridged generations and perspectives. This experience taught me that as a Teacher Secondary, my role extends beyond instruction to becoming a facilitator of mutual understanding in communities where diverse narratives coexist. I've seen how such work builds resilience—students who engage deeply with Jerusalem's complexities develop not only academic skills but also the empathy required for civic participation.</w:t>
      </w:r>
    </w:p>
    <w:p>
      <w:pPr>
        <w:pStyle w:val="BodyText"/>
      </w:pPr>
      <w:r>
        <w:t xml:space="preserve">I understand that teaching at the secondary level in Israel Jerusalem demands specialized sensitivity to religious, political, and social dynamics. My training includes a Master's in Education with a focus on conflict resolution, alongside certification in trauma-informed pedagogy—a necessity when addressing sensitive topics like the Israeli-Palestinian relationship. During my internship at a Jerusalem yeshiva high school (as part of my academic requirements), I co-created a "Dialogue Circles" program where Jewish and Arab students collaboratively examined historical texts through multiple lenses. This initiative received commendation from the Jerusalem Education Authority for fostering respectful discourse without compromising academic rigor—a model I plan to expand as a Teacher Secondary in this city.</w:t>
      </w:r>
    </w:p>
    <w:p>
      <w:pPr>
        <w:pStyle w:val="BodyText"/>
      </w:pPr>
      <w:r>
        <w:t xml:space="preserve">My commitment to Israel Jerusalem extends beyond professional practice into community immersion. For three years, I've volunteered with "Jerusalem Youth Voices," mentoring students from under-resourced neighborhoods through creative writing workshops focused on urban identity. One student’s piece about the Old City's soundscapes—capturing the call to prayer and market chatter—became part of a citywide cultural exhibition. Such experiences reinforced my conviction that secondary education must honor students' lived realities. As I prepare to teach in Israel Jerusalem, I envision integrating these insights: using local landmarks as classroom resources (like analyzing urban planning at the Tower of David), or partnering with institutions like the Hebrew University for student research on Jerusalem's environmental sustainability efforts.</w:t>
      </w:r>
    </w:p>
    <w:p>
      <w:pPr>
        <w:pStyle w:val="BodyText"/>
      </w:pPr>
      <w:r>
        <w:t xml:space="preserve">Perhaps most crucially, my approach recognizes that Israel Jerusalem demands teachers who are both academically rigorous and emotionally present. When I taught a unit on literature from the 1948 war in Haifa, one student shared how her grandmother’s experiences mirrored the texts—prompting a classroom discussion where historical trauma was processed with care. This moment crystallized my understanding: as Teacher Secondary, I must balance academic demands with psychological safety. My certification in Social-Emotional Learning (SEL) training equips me to support students navigating complex identities in Jerusalem’s landscape, whether they're grappling with national narratives or personal belonging.</w:t>
      </w:r>
    </w:p>
    <w:p>
      <w:pPr>
        <w:pStyle w:val="BodyText"/>
      </w:pPr>
      <w:r>
        <w:t xml:space="preserve">Looking ahead, I envision collaborating with colleagues across Jerusalem's educational institutions to develop a cross-cultural secondary curriculum framework—something that acknowledges the city’s multifaceted history while focusing on shared future aspirations. This vision aligns perfectly with Israel Jerusalem’s educational ethos: building bridges through knowledge rather than division. My previous work creating bilingual (Hebrew-Arabic) digital resources for geography classes has already sparked interest from schools across the city, demonstrating how pedagogical innovation can serve unity.</w:t>
      </w:r>
    </w:p>
    <w:p>
      <w:pPr>
        <w:pStyle w:val="BodyText"/>
      </w:pPr>
      <w:r>
        <w:t xml:space="preserve">Ultimately, this Personal Statement is a testament to my readiness to embrace the profound responsibility of teaching in Israel Jerusalem. I don't seek merely a position; I seek partnership with a community that understands education as both heritage and hope. My goal as Teacher Secondary is not just to impart knowledge, but to ignite within students the confidence and curiosity to write their own chapters in Jerusalem's ongoing story—one where every classroom becomes a microcosm of the city’s potential for coexistence. In this sacred space between past and future, I am eager to stand alongside students, teachers, and families committed to nurturing wisdom that honors both our history and our shared humanity.</w:t>
      </w:r>
    </w:p>
    <w:p>
      <w:pPr>
        <w:pStyle w:val="BodyText"/>
      </w:pPr>
      <w:r>
        <w:t xml:space="preserve">For over a decade, I've witnessed how exceptional secondary education in Israel Jerusalem transforms individual lives while strengthening communal bonds. This is why I submit this Personal Statement with unwavering conviction: my skills, philosophy, and passion are uniquely aligned to serve as an exemplary Teacher Secondary within the heart of Israel Jerusalem. I am prepared not just to teach, but to actively contribute to the city's educational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School Teacher Application</dc:title>
  <dc:creator/>
  <dc:language>en</dc:language>
  <cp:keywords/>
  <dcterms:created xsi:type="dcterms:W3CDTF">2026-07-19T19:07:11Z</dcterms:created>
  <dcterms:modified xsi:type="dcterms:W3CDTF">2026-07-19T19:07:11Z</dcterms:modified>
</cp:coreProperties>
</file>

<file path=docProps/custom.xml><?xml version="1.0" encoding="utf-8"?>
<Properties xmlns="http://schemas.openxmlformats.org/officeDocument/2006/custom-properties" xmlns:vt="http://schemas.openxmlformats.org/officeDocument/2006/docPropsVTypes"/>
</file>