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School</w:t>
      </w:r>
      <w:r>
        <w:t xml:space="preserve"> </w:t>
      </w:r>
      <w:r>
        <w:t xml:space="preserve">Teacher</w:t>
      </w:r>
      <w:r>
        <w:t xml:space="preserve"> </w:t>
      </w:r>
      <w:r>
        <w:t xml:space="preserve">Application</w:t>
      </w:r>
      <w:r>
        <w:t xml:space="preserve"> </w:t>
      </w:r>
      <w:r>
        <w:t xml:space="preserve">-</w:t>
      </w:r>
      <w:r>
        <w:t xml:space="preserve"> </w:t>
      </w:r>
      <w:r>
        <w:t xml:space="preserve">Osaka,</w:t>
      </w:r>
      <w:r>
        <w:t xml:space="preserve"> </w:t>
      </w:r>
      <w:r>
        <w:t xml:space="preserve">Japan</w:t>
      </w:r>
    </w:p>
    <w:bookmarkStart w:id="25" w:name="X1874461feb1b599fb14f71a2c21596c97157469"/>
    <w:p>
      <w:pPr>
        <w:pStyle w:val="Heading1"/>
      </w:pPr>
      <w:r>
        <w:t xml:space="preserve">Personal Statement: Dedicated Secondary Educator Aiming to Contribute to Osaka's Educational Landscape</w:t>
      </w:r>
    </w:p>
    <w:p>
      <w:pPr>
        <w:pStyle w:val="FirstParagraph"/>
      </w:pPr>
      <w:r>
        <w:t xml:space="preserve">As a passionate and culturally attuned educator with five years of experience in diverse secondary school settings, I am writing with profound enthusiasm to submit my application for a</w:t>
      </w:r>
      <w:r>
        <w:t xml:space="preserve"> </w:t>
      </w:r>
      <w:r>
        <w:rPr>
          <w:bCs/>
          <w:b/>
        </w:rPr>
        <w:t xml:space="preserve">Teacher Secondary</w:t>
      </w:r>
      <w:r>
        <w:t xml:space="preserve"> </w:t>
      </w:r>
      <w:r>
        <w:t xml:space="preserve">position within the vibrant educational community of</w:t>
      </w:r>
      <w:r>
        <w:t xml:space="preserve"> </w:t>
      </w:r>
      <w:r>
        <w:rPr>
          <w:bCs/>
          <w:b/>
        </w:rPr>
        <w:t xml:space="preserve">Japan Osaka</w:t>
      </w:r>
      <w:r>
        <w:t xml:space="preserve">. This document outlines my professional philosophy, pedagogical approach, and unwavering commitment to fostering transformative learning experiences that resonate deeply with the values and needs of students in Osaka's dynamic urban environment. My journey has been guided by a steadfast belief that effective education transcends academic instruction—it nurtures character, cultivates global citizenship, and empowers young individuals to thrive within their unique cultural context.</w:t>
      </w:r>
    </w:p>
    <w:bookmarkStart w:id="20" w:name="X453d0c81c098668773e4c5434a6f345c20a1971"/>
    <w:p>
      <w:pPr>
        <w:pStyle w:val="Heading2"/>
      </w:pPr>
      <w:r>
        <w:t xml:space="preserve">Professional Foundation: Pedagogy Rooted in Student-Centered Learning</w:t>
      </w:r>
    </w:p>
    <w:p>
      <w:pPr>
        <w:pStyle w:val="FirstParagraph"/>
      </w:pPr>
      <w:r>
        <w:t xml:space="preserve">My teaching career began in a multi-ethnic secondary school in London, where I honed my ability to design inclusive curricula responsive to varied learning paces and cultural backgrounds. This experience taught me the profound impact of building genuine relationships with students—a principle I consider non-negotiable for any</w:t>
      </w:r>
      <w:r>
        <w:t xml:space="preserve"> </w:t>
      </w:r>
      <w:r>
        <w:rPr>
          <w:bCs/>
          <w:b/>
        </w:rPr>
        <w:t xml:space="preserve">Teacher Secondary</w:t>
      </w:r>
      <w:r>
        <w:t xml:space="preserve">. In Osaka, where respect for community and group harmony (</w:t>
      </w:r>
      <w:r>
        <w:rPr>
          <w:iCs/>
          <w:i/>
        </w:rPr>
        <w:t xml:space="preserve">wa</w:t>
      </w:r>
      <w:r>
        <w:t xml:space="preserve">) are deeply ingrained values, I prioritize creating a classroom culture where every student feels seen, valued, and safe to express their ideas. My methods integrate collaborative projects inspired by Japanese educational traditions of peer learning (*kōdō*), while incorporating contemporary global perspectives to prepare students for an interconnected world. For instance, during a recent unit on environmental sustainability, I facilitated student-led research comparing Osaka’s urban green initiatives with those in my home country, fostering both local relevance and international awareness.</w:t>
      </w:r>
    </w:p>
    <w:bookmarkEnd w:id="20"/>
    <w:bookmarkStart w:id="21" w:name="X59f74d91d750c0c2e9dd632a01c6b8a1c7914de"/>
    <w:p>
      <w:pPr>
        <w:pStyle w:val="Heading2"/>
      </w:pPr>
      <w:r>
        <w:t xml:space="preserve">Adaptability and Cultural Immersion: Embracing the Essence of Osaka</w:t>
      </w:r>
    </w:p>
    <w:p>
      <w:pPr>
        <w:pStyle w:val="FirstParagraph"/>
      </w:pPr>
      <w:r>
        <w:t xml:space="preserve">I understand that teaching in</w:t>
      </w:r>
      <w:r>
        <w:t xml:space="preserve"> </w:t>
      </w:r>
      <w:r>
        <w:rPr>
          <w:bCs/>
          <w:b/>
        </w:rPr>
        <w:t xml:space="preserve">Japan Osaka</w:t>
      </w:r>
      <w:r>
        <w:t xml:space="preserve"> </w:t>
      </w:r>
      <w:r>
        <w:t xml:space="preserve">requires more than academic expertise—it demands cultural sensitivity, linguistic effort, and community engagement. I have actively prepared for this transition: I am currently enrolled in intensive Japanese language courses focusing on educational terminology (*kotoba*) and polite speech (*keigo*), recognizing that even basic Japanese phrases significantly strengthen student-teacher rapport. Crucially, I have studied Osaka’s unique cultural identity—the warmth of the Kansai people (*Kansai-ben* dialect), the historical significance of sites like Osaka Castle, and community festivals such as Tenjin Matsuri. I plan to integrate these elements into lessons; for example, using local history to teach literature or employing Osaka’s renowned culinary traditions as a STEM-based unit on chemistry and nutrition. My goal is not merely to *work in* Osaka, but to genuinely *belong* within its educational ecosystem by learning from colleagues and students alike.</w:t>
      </w:r>
    </w:p>
    <w:bookmarkEnd w:id="21"/>
    <w:bookmarkStart w:id="22" w:name="X9828b5d0ac5a4f07a4291a9b4aea52127da91e0"/>
    <w:p>
      <w:pPr>
        <w:pStyle w:val="Heading2"/>
      </w:pPr>
      <w:r>
        <w:t xml:space="preserve">Philosophy: Fostering Resilience and Innovation</w:t>
      </w:r>
    </w:p>
    <w:p>
      <w:pPr>
        <w:pStyle w:val="FirstParagraph"/>
      </w:pPr>
      <w:r>
        <w:t xml:space="preserve">My teaching philosophy centers on nurturing resilience (*gaman*) and critical thinking—qualities highly valued in Japanese education. I design lessons that challenge students to problem-solve through real-world scenarios, such as simulating business negotiations for economics class or analyzing current events from multiple cultural angles. As a</w:t>
      </w:r>
      <w:r>
        <w:t xml:space="preserve"> </w:t>
      </w:r>
      <w:r>
        <w:rPr>
          <w:bCs/>
          <w:b/>
        </w:rPr>
        <w:t xml:space="preserve">Teacher Secondary</w:t>
      </w:r>
      <w:r>
        <w:t xml:space="preserve">, I believe adolescence is pivotal for developing both academic skills and emotional intelligence. In my previous role, I implemented a mentorship program pairing older students with younger peers to build leadership and empathy—practices aligning seamlessly with Osaka’s emphasis on school-wide harmony (*kyōiku*). Furthermore, I am committed to supporting students’ holistic development through regular check-ins that address academic pressures and personal growth, reflecting the Japanese educational ethos that education extends beyond the classroom.</w:t>
      </w:r>
    </w:p>
    <w:bookmarkEnd w:id="22"/>
    <w:bookmarkStart w:id="23" w:name="Xa74d729e9d51d348b370e0fe57488034ca0cc44"/>
    <w:p>
      <w:pPr>
        <w:pStyle w:val="Heading2"/>
      </w:pPr>
      <w:r>
        <w:t xml:space="preserve">Why Osaka? A Commitment to Localized Impact</w:t>
      </w:r>
    </w:p>
    <w:p>
      <w:pPr>
        <w:pStyle w:val="FirstParagraph"/>
      </w:pPr>
      <w:r>
        <w:t xml:space="preserve">I am drawn specifically to teaching in</w:t>
      </w:r>
      <w:r>
        <w:t xml:space="preserve"> </w:t>
      </w:r>
      <w:r>
        <w:rPr>
          <w:bCs/>
          <w:b/>
        </w:rPr>
        <w:t xml:space="preserve">Japan Osaka</w:t>
      </w:r>
      <w:r>
        <w:t xml:space="preserve"> </w:t>
      </w:r>
      <w:r>
        <w:t xml:space="preserve">because of its unique blend of ancient tradition and modern innovation. The city’s reputation for educational excellence, coupled with its role as a hub for technology and industry, presents an exciting opportunity to prepare students not just for exams, but for meaningful contributions to Japan’s future. Osaka’s schools actively seek educators who understand the balance between preserving cultural heritage and embracing global trends—a balance I have cultivated throughout my career. I am eager to collaborate with Osaka-based colleagues on initiatives like integrating local business partnerships into career education or developing exchange programs that connect students with communities across Asia. This is not just a job; it is an invitation to contribute meaningfully to a city whose spirit of *mochi* (resilience) and *omotenashi* (hospitality) mirrors my own professional ethos.</w:t>
      </w:r>
    </w:p>
    <w:bookmarkEnd w:id="23"/>
    <w:bookmarkStart w:id="24" w:name="X39ba312f042e72550233a0d539fd18b8bbf25d8"/>
    <w:p>
      <w:pPr>
        <w:pStyle w:val="Heading2"/>
      </w:pPr>
      <w:r>
        <w:t xml:space="preserve">Conclusion: A Future Forged in Partnership</w:t>
      </w:r>
    </w:p>
    <w:p>
      <w:pPr>
        <w:pStyle w:val="FirstParagraph"/>
      </w:pPr>
      <w:r>
        <w:t xml:space="preserve">In this</w:t>
      </w:r>
      <w:r>
        <w:t xml:space="preserve"> </w:t>
      </w:r>
      <w:r>
        <w:rPr>
          <w:bCs/>
          <w:b/>
        </w:rPr>
        <w:t xml:space="preserve">Personal Statement</w:t>
      </w:r>
      <w:r>
        <w:t xml:space="preserve">, I have articulated not merely my qualifications, but my deep-seated commitment to becoming a collaborative member of Osaka’s educational family. My approach as a</w:t>
      </w:r>
      <w:r>
        <w:t xml:space="preserve"> </w:t>
      </w:r>
      <w:r>
        <w:rPr>
          <w:bCs/>
          <w:b/>
        </w:rPr>
        <w:t xml:space="preserve">Teacher Secondary</w:t>
      </w:r>
      <w:r>
        <w:t xml:space="preserve"> </w:t>
      </w:r>
      <w:r>
        <w:t xml:space="preserve">is grounded in empathy, cultural humility, and evidence-based practice—qualities I believe will resonate with students and colleagues in Osaka. I am prepared to immerse myself fully in Japanese school culture, learn from the wisdom of seasoned educators, and continuously adapt my methods to serve Osaka’s unique student population. Teaching here would be the culmination of my professional journey: a chance to support young minds as they navigate their identities within Japan’s rich tapestry while preparing them for global citizenship. I am confident that my dedication to fostering inclusive, inspiring classrooms will make a tangible difference in Osaka’s schools—and I eagerly await the opportunity to contribute to its legacy of educational excellence.</w:t>
      </w:r>
    </w:p>
    <w:p>
      <w:pPr>
        <w:pStyle w:val="BodyText"/>
      </w:pPr>
      <w:r>
        <w:t xml:space="preserve">Thank you for considering my application. I am excited about the possibility of bringing my passion for student growth and cultural exchange to the heart of Japan’s dynamic educational landscape in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School Teacher Application - Osaka, Japan</dc:title>
  <dc:creator/>
  <dc:language>en</dc:language>
  <cp:keywords/>
  <dcterms:created xsi:type="dcterms:W3CDTF">2026-05-30T01:40:30Z</dcterms:created>
  <dcterms:modified xsi:type="dcterms:W3CDTF">2026-05-30T01:40:30Z</dcterms:modified>
</cp:coreProperties>
</file>

<file path=docProps/custom.xml><?xml version="1.0" encoding="utf-8"?>
<Properties xmlns="http://schemas.openxmlformats.org/officeDocument/2006/custom-properties" xmlns:vt="http://schemas.openxmlformats.org/officeDocument/2006/docPropsVTypes"/>
</file>