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21dfe463c1e112fcf3c7f8ba8d43aa4d47a6a42"/>
    <w:p>
      <w:pPr>
        <w:pStyle w:val="Heading1"/>
      </w:pPr>
      <w:r>
        <w:t xml:space="preserve">Personal Statement: Dedicated Secondary Educator Eager to Contribute to Jeddah's Educational Excellence</w:t>
      </w:r>
    </w:p>
    <w:p>
      <w:pPr>
        <w:pStyle w:val="FirstParagraph"/>
      </w:pPr>
      <w:r>
        <w:t xml:space="preserve">As a passionate and experienced educator deeply committed to fostering intellectual growth and cultural understanding, I submit this Personal Statement with profound enthusiasm for the opportunity to serve as a Teacher Secondary within the dynamic educational landscape of Saudi Arabia, specifically in Jeddah. Having dedicated over seven years to secondary education across diverse international settings—from multicultural classrooms in Southeast Asia to structured curricula in European institutions—I have consistently refined my pedagogical approach to align with progressive educational philosophies while respecting local cultural contexts. My professional journey has culminated in a clear conviction: the transformative power of education lies not merely in knowledge transfer, but in nurturing confident, critical-thinking citizens equipped for success within their communities and on the global stage. I am now eager to channel this expertise into contributing meaningfully to Saudi Arabia’s visionary educational advancements under Vision 2030.</w:t>
      </w:r>
    </w:p>
    <w:p>
      <w:pPr>
        <w:pStyle w:val="BodyText"/>
      </w:pPr>
      <w:r>
        <w:t xml:space="preserve">My teaching philosophy centers on creating inclusive, student-centered learning environments where every individual feels valued and empowered. As a Teacher Secondary specializing in Sciences and Critical Thinking (a subject I have taught for five consecutive years), I design lessons that bridge theoretical concepts with real-world applications relevant to students’ lives. For instance, in my current role at an international school in Kuala Lumpur, I developed a unit on environmental sustainability inspired by the ecological significance of coastal regions—directly echoing Jeddah’s proximity to the Red Sea. Students analyzed local marine conservation efforts through case studies and created action plans for their own communities. This approach not only deepened subject mastery but also cultivated civic responsibility, a value deeply resonant with Saudi Arabia’s national educational priorities.</w:t>
      </w:r>
    </w:p>
    <w:p>
      <w:pPr>
        <w:pStyle w:val="BodyText"/>
      </w:pPr>
      <w:r>
        <w:t xml:space="preserve">Understanding the unique context of Saudi Arabia is paramount to my application. I have actively engaged in research on the Kingdom’s education reforms, including the ambitious National Transformation Program 2020 and its continuation under Vision 2030, which emphasizes modernizing curricula, enhancing teacher training, and promoting STEM and critical thinking. My experience aligns seamlessly with these goals: I have successfully integrated technology-enhanced learning (using platforms like Google Classroom for collaborative projects), implemented formative assessment strategies to personalize learning pathways, and facilitated cross-curricular projects that develop 21st-century skills. Crucially, I recognize the profound importance of cultural sensitivity and respect for Saudi traditions. I am committed to fully embracing the Kingdom’s Islamic educational values by weaving moral development into classroom discussions—such as exploring ethical dimensions in scientific discoveries—and by adhering meticulously to local dress codes, communication norms, and family engagement practices essential in Jeddah’s school culture.</w:t>
      </w:r>
    </w:p>
    <w:p>
      <w:pPr>
        <w:pStyle w:val="BodyText"/>
      </w:pPr>
      <w:r>
        <w:t xml:space="preserve">My adaptability is a cornerstone of my professional identity. Transitioning to teaching within Saudi Arabia’s educational framework requires more than pedagogical skill; it demands genuine cultural integration. I have prepared extensively: completing an online course on "Cultural Competency in Middle Eastern Education," connecting with current teachers in the Kingdom via professional networks, and studying the Saudi Ministry of Education’s guidelines for secondary instruction. In Jeddah—a city celebrated for its rich historical tapestry, vibrant coastal energy, and rapid modernization—I envision leveraging my skills to support both students’ academic achievements and their sense of belonging within a globally connected yet distinctly Saudi context. I am particularly inspired by Jeddah’s emerging role as an educational hub, with institutions like the King Abdullah University of Science and Technology (KAUST) fostering innovation; I aim to contribute to this momentum by collaborating with colleagues on curriculum development that balances global standards with local relevance.</w:t>
      </w:r>
    </w:p>
    <w:p>
      <w:pPr>
        <w:pStyle w:val="BodyText"/>
      </w:pPr>
      <w:r>
        <w:t xml:space="preserve">Furthermore, as a Teacher Secondary, I prioritize holistic student development beyond academic metrics. In my previous roles, I mentored students in extracurricular science clubs and debate teams, fostering leadership and communication skills—qualities vital for Saudi youth preparing to take active roles in society. I understand that Jeddah’s students today face unique opportunities: a thriving economy driven by tourism and technology, coupled with a strong national emphasis on women’s empowerment in education. My inclusive classroom practices ensure all students, regardless of background or gender, have equitable access to challenging materials and encouragement to pursue their interests. I am eager to support initiatives promoting female participation in STEM fields—a priority clearly stated in Saudi educational policy—through targeted mentorship and showcasing role models from the region.</w:t>
      </w:r>
    </w:p>
    <w:p>
      <w:pPr>
        <w:pStyle w:val="BodyText"/>
      </w:pPr>
      <w:r>
        <w:t xml:space="preserve">Looking ahead, my professional goals are intrinsically linked to the future of education in Saudi Arabia. I am keen to pursue further training in curriculum design aligned with Saudi standards and contribute to teacher development programs within Jeddah schools. I aspire not only to teach but also to grow as a collaborative leader who supports colleagues in embracing innovative, student-focused methodologies that honor cultural identity while preparing learners for tomorrow’s challenges. The opportunity to serve as a Teacher Secondary in Jeddah represents more than a career step; it is an invitation to partner with the Kingdom in shaping its most valuable resource—its youth—and to immerse myself fully within a community where education is viewed as the cornerstone of national progress.</w:t>
      </w:r>
    </w:p>
    <w:p>
      <w:pPr>
        <w:pStyle w:val="BodyText"/>
      </w:pPr>
      <w:r>
        <w:t xml:space="preserve">In conclusion, I bring not only expertise in secondary pedagogy but also a profound respect for Saudi Arabia’s cultural heritage and educational vision. My commitment to excellence, adaptability, and student-centered growth aligns precisely with the aspirations of schools across Jeddah. I am ready to contribute my energy, experience, and unwavering dedication to help build an educational environment where every young person in Saudi Arabia can flourish as a knowledgeable citizen and future leader. I welcome the opportunity to discuss how my skills can support your institution’s mission within this vibrant city on the Red Sea coast.</w:t>
      </w:r>
    </w:p>
    <w:p>
      <w:pPr>
        <w:pStyle w:val="BodyText"/>
      </w:pPr>
      <w:r>
        <w:t xml:space="preserve">Thank you for considering my application as a dedicated Teacher Secondary eager to make a meaningful impact in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Jeddah, Saudi Arabia</dc:title>
  <dc:creator/>
  <dc:language>en</dc:language>
  <cp:keywords/>
  <dcterms:created xsi:type="dcterms:W3CDTF">2026-07-22T15:34:24Z</dcterms:created>
  <dcterms:modified xsi:type="dcterms:W3CDTF">2026-07-22T15:34:24Z</dcterms:modified>
</cp:coreProperties>
</file>

<file path=docProps/custom.xml><?xml version="1.0" encoding="utf-8"?>
<Properties xmlns="http://schemas.openxmlformats.org/officeDocument/2006/custom-properties" xmlns:vt="http://schemas.openxmlformats.org/officeDocument/2006/docPropsVTypes"/>
</file>