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Johannesburg</w:t>
      </w:r>
    </w:p>
    <w:bookmarkStart w:id="20" w:name="X605d110d8163601325f9557c06a168e97a8e3eb"/>
    <w:p>
      <w:pPr>
        <w:pStyle w:val="Heading1"/>
      </w:pPr>
      <w:r>
        <w:t xml:space="preserve">Personal Statement: A Commitment to Excellence in Secondary Education within South Africa Johannesburg</w:t>
      </w:r>
    </w:p>
    <w:p>
      <w:pPr>
        <w:pStyle w:val="FirstParagraph"/>
      </w:pPr>
      <w:r>
        <w:t xml:space="preserve">As I reflect on my journey as an educator, I am consistently drawn back to the profound responsibility and privilege of shaping young minds during their most formative years. My decision to pursue a career as a</w:t>
      </w:r>
      <w:r>
        <w:t xml:space="preserve"> </w:t>
      </w:r>
      <w:r>
        <w:rPr>
          <w:bCs/>
          <w:b/>
        </w:rPr>
        <w:t xml:space="preserve">Teacher Secondary</w:t>
      </w:r>
      <w:r>
        <w:t xml:space="preserve"> </w:t>
      </w:r>
      <w:r>
        <w:t xml:space="preserve">is deeply rooted in a conviction that quality education is the most powerful catalyst for personal growth and societal transformation. It is with immense enthusiasm that I submit this Personal Statement, outlining my dedication to contributing meaningfully to the vibrant yet complex educational landscape of</w:t>
      </w:r>
      <w:r>
        <w:t xml:space="preserve"> </w:t>
      </w:r>
      <w:r>
        <w:rPr>
          <w:bCs/>
          <w:b/>
        </w:rPr>
        <w:t xml:space="preserve">South Africa Johannesburg</w:t>
      </w:r>
      <w:r>
        <w:t xml:space="preserve">.</w:t>
      </w:r>
    </w:p>
    <w:p>
      <w:pPr>
        <w:pStyle w:val="BodyText"/>
      </w:pPr>
      <w:r>
        <w:t xml:space="preserve">I completed my Bachelor of Education (BEd) in Secondary Education with Honours in Mathematics at the University of the Witwatersrand (Wits), one of South Africa’s premier institutions located within the heart of Johannesburg. This academic foundation was not merely theoretical; it was enriched by extensive practical experience during my teaching practice at a diverse secondary school in Soweto, a community emblematic of Johannesburg's rich cultural tapestry and its enduring challenges. I observed firsthand the resilience and intellectual curiosity of students navigating socio-economic disparities, which cemented my belief that effective teaching transcends curriculum delivery – it requires empathy, cultural responsiveness, and an unwavering commitment to equity.</w:t>
      </w:r>
    </w:p>
    <w:p>
      <w:pPr>
        <w:pStyle w:val="BodyText"/>
      </w:pPr>
      <w:r>
        <w:t xml:space="preserve">My teaching philosophy is built upon three pillars: inclusivity, critical thinking, and community partnership. In the context of</w:t>
      </w:r>
      <w:r>
        <w:t xml:space="preserve"> </w:t>
      </w:r>
      <w:r>
        <w:rPr>
          <w:bCs/>
          <w:b/>
        </w:rPr>
        <w:t xml:space="preserve">South Africa Johannesburg</w:t>
      </w:r>
      <w:r>
        <w:t xml:space="preserve">, where classrooms are often multilingual and multi-cultural (with students speaking English, Zulu, Sotho, Xhosa, and others as first or home languages), I prioritise creating a classroom environment where every student feels seen and valued. For instance, during my teaching practice in a Grade 10 Mathematics class in Johannesburg’s Alexandra township, I developed contextualised problem-solving activities using local examples – calculating transport costs for residents of Alexandra Township or analysing data from community health initiatives. This approach not only made abstract concepts tangible but also demonstrated to students that their lived experiences were integral to their learning. The result was a measurable increase in engagement and confidence, particularly among learners who previously viewed Mathematics as an intimidating subject disconnected from their reality.</w:t>
      </w:r>
    </w:p>
    <w:p>
      <w:pPr>
        <w:pStyle w:val="BodyText"/>
      </w:pPr>
      <w:r>
        <w:t xml:space="preserve">Furthermore, I understand that being a</w:t>
      </w:r>
      <w:r>
        <w:t xml:space="preserve"> </w:t>
      </w:r>
      <w:r>
        <w:rPr>
          <w:bCs/>
          <w:b/>
        </w:rPr>
        <w:t xml:space="preserve">Teacher Secondary</w:t>
      </w:r>
      <w:r>
        <w:t xml:space="preserve"> </w:t>
      </w:r>
      <w:r>
        <w:t xml:space="preserve">in modern South Africa demands more than pedagogical skill; it requires navigating the complexities of the Curriculum and Assessment Policy Statement (CAPS), integrating technology effectively, and addressing the psychological impacts of societal challenges. I have actively engaged with these realities through professional development workshops on trauma-informed teaching and digital literacy initiatives supported by the Gauteng Department of Education. In my current role as a Grade 11 Mathematics Educator at a school in Johannesburg’s Sandton area, I have implemented blended learning models that bridge the digital divide – providing offline resources for students without consistent home internet access while utilising online platforms for interactive revision sessions. This dual approach ensures no learner is left behind due to infrastructure limitations, aligning perfectly with the South African government’s vision of equitable education access.</w:t>
      </w:r>
    </w:p>
    <w:p>
      <w:pPr>
        <w:pStyle w:val="BodyText"/>
      </w:pPr>
      <w:r>
        <w:t xml:space="preserve">The unique spirit of Johannesburg – a city that pulses with energy, diversity, and an unyielding drive for progress – deeply informs my professional identity. I am not merely seeking a teaching post; I am committed to becoming an active contributor to the educational ecosystem within this dynamic metropolis. I have volunteered with community-based organisations such as 'Books for Africa' and 'Johannesburg Youth Project', conducting after-school literacy and numeracy support sessions in underserved areas like Tembisa. These experiences taught me that education flourishes when schools are interconnected with their communities, a principle I will champion if entrusted to teach within Johannesburg’s secondary schools. My goal is not just to prepare students for the National Senior Certificate (NSC) examinations but to nurture them as critical thinkers and compassionate citizens equipped to contribute meaningfully to South Africa's future.</w:t>
      </w:r>
    </w:p>
    <w:p>
      <w:pPr>
        <w:pStyle w:val="BodyText"/>
      </w:pPr>
      <w:r>
        <w:t xml:space="preserve">I recognise that challenges remain in South African education, including resource constraints and the need for continuous curriculum innovation. As a</w:t>
      </w:r>
      <w:r>
        <w:t xml:space="preserve"> </w:t>
      </w:r>
      <w:r>
        <w:rPr>
          <w:bCs/>
          <w:b/>
        </w:rPr>
        <w:t xml:space="preserve">Teacher Secondary</w:t>
      </w:r>
      <w:r>
        <w:t xml:space="preserve">, I embrace these challenges as opportunities for creative problem-solving. In my previous school, I collaborated with colleagues across subject departments to design an interdisciplinary project on 'Urban Sustainability', where students from Mathematics, Geography, and Life Sciences worked together to propose solutions for waste management in Johannesburg’s urban centres. This project culminated in a student-led presentation at a local municipal forum, demonstrating how secondary education can empower youth to engage with real-world issues affecting their city.</w:t>
      </w:r>
    </w:p>
    <w:p>
      <w:pPr>
        <w:pStyle w:val="BodyText"/>
      </w:pPr>
      <w:r>
        <w:t xml:space="preserve">My commitment extends beyond the classroom walls. I believe that fostering strong home-school partnerships is crucial for student success, especially in Johannesburg's diverse communities. I proactively communicate with parents through accessible channels – WhatsApp groups for those without email access, multilingual newsletters, and regular 'coffee and conversation' sessions held at community centres in the evenings. This approach has significantly improved parental engagement and understanding of their children’s academic progress.</w:t>
      </w:r>
    </w:p>
    <w:p>
      <w:pPr>
        <w:pStyle w:val="BodyText"/>
      </w:pPr>
      <w:r>
        <w:t xml:space="preserve">Ultimately, my aspiration as a</w:t>
      </w:r>
      <w:r>
        <w:t xml:space="preserve"> </w:t>
      </w:r>
      <w:r>
        <w:rPr>
          <w:bCs/>
          <w:b/>
        </w:rPr>
        <w:t xml:space="preserve">Teacher Secondary</w:t>
      </w:r>
      <w:r>
        <w:t xml:space="preserve"> </w:t>
      </w:r>
      <w:r>
        <w:t xml:space="preserve">in</w:t>
      </w:r>
      <w:r>
        <w:t xml:space="preserve"> </w:t>
      </w:r>
      <w:r>
        <w:rPr>
          <w:bCs/>
          <w:b/>
        </w:rPr>
        <w:t xml:space="preserve">South Africa Johannesburg</w:t>
      </w:r>
      <w:r>
        <w:t xml:space="preserve"> </w:t>
      </w:r>
      <w:r>
        <w:t xml:space="preserve">is to be a catalyst for transformation. I am driven by the vision articulated in South Africa’s National Development Plan 2030: to build an inclusive society where every young person has the opportunity to reach their full potential. My experience, philosophy, and dedication align precisely with this mission. I am eager to bring my passion for inclusive pedagogy, innovative curriculum delivery, and community engagement to a school in Johannesburg that values both academic excellence and holistic student development.</w:t>
      </w:r>
    </w:p>
    <w:p>
      <w:pPr>
        <w:pStyle w:val="BodyText"/>
      </w:pPr>
      <w:r>
        <w:t xml:space="preserve">I am confident that my skills in differentiated instruction, technology integration, and cultural sensitivity will enable me to thrive as a Secondary Teacher within the vibrant educational community of Johannesburg. I am ready to contribute not just as an educator, but as a dedicated partner in nurturing the next generation of South African leaders. Thank you for considering my application. I look forward to discussing how my vision and experience can support your school’s mission to empower students through quality secondary education in</w:t>
      </w:r>
      <w:r>
        <w:t xml:space="preserve"> </w:t>
      </w:r>
      <w:r>
        <w:rPr>
          <w:bCs/>
          <w:b/>
        </w:rPr>
        <w:t xml:space="preserve">South Africa Johannesburg</w:t>
      </w:r>
      <w:r>
        <w:t xml:space="preserve">.</w:t>
      </w:r>
    </w:p>
    <w:p>
      <w:pPr>
        <w:pStyle w:val="BodyText"/>
      </w:pPr>
      <w:r>
        <w:rPr>
          <w:iCs/>
          <w:i/>
        </w:rPr>
        <w:t xml:space="preserve">[Your Name]</w:t>
      </w:r>
    </w:p>
    <w:p>
      <w:pPr>
        <w:pStyle w:val="BodyText"/>
      </w:pPr>
      <w:r>
        <w:rPr>
          <w:iCs/>
          <w:i/>
        </w:rP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Johannesburg</dc:title>
  <dc:creator/>
  <dc:language>en</dc:language>
  <cp:keywords/>
  <dcterms:created xsi:type="dcterms:W3CDTF">2025-12-09T20:40:17Z</dcterms:created>
  <dcterms:modified xsi:type="dcterms:W3CDTF">2025-12-09T20:40:17Z</dcterms:modified>
</cp:coreProperties>
</file>

<file path=docProps/custom.xml><?xml version="1.0" encoding="utf-8"?>
<Properties xmlns="http://schemas.openxmlformats.org/officeDocument/2006/custom-properties" xmlns:vt="http://schemas.openxmlformats.org/officeDocument/2006/docPropsVTypes"/>
</file>