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ea653874b13794d89afa639da2092fbbc642b09"/>
    <w:p>
      <w:pPr>
        <w:pStyle w:val="Heading1"/>
      </w:pPr>
      <w:r>
        <w:t xml:space="preserve">Personal Statement: Pursuing Excellence as a Telecommunication Engineer in Buenos Aires, Argentina</w:t>
      </w:r>
    </w:p>
    <w:p>
      <w:pPr>
        <w:pStyle w:val="FirstParagraph"/>
      </w:pPr>
      <w:r>
        <w:t xml:space="preserve">From the vibrant energy of Buenos Aires' streets to the intricate web of signals connecting its neighborhoods, my passion for telecommunications has been deeply rooted in understanding how technology can transform communities. As I prepare to contribute my expertise as a Telecommunication Engineer within the dynamic landscape of Argentina Buenos Aires, this personal statement articulates my professional journey, skills, and unwavering commitment to advancing the city’s communication infrastructure.</w:t>
      </w:r>
    </w:p>
    <w:p>
      <w:pPr>
        <w:pStyle w:val="BodyText"/>
      </w:pPr>
      <w:r>
        <w:t xml:space="preserve">My fascination with telecommunications began during my undergraduate studies in Electronic Engineering at the University of Buenos Aires (UBA), where I immersed myself in courses covering wireless networks, signal processing, and data transmission. It was not merely academic curiosity; it was a desire to solve real-world problems within my own city. I recall spending countless hours analyzing network performance maps of Buenos Aires, identifying bottlenecks in densely populated areas like Palermo and Villa Crespo where signal congestion during rush hours significantly impacted residents' daily lives. This early exposure ignited a mission: to design systems that are not only technically robust but also deeply attuned to the unique demands of urban Argentina.</w:t>
      </w:r>
    </w:p>
    <w:p>
      <w:pPr>
        <w:pStyle w:val="BodyText"/>
      </w:pPr>
      <w:r>
        <w:t xml:space="preserve">Upon graduating with honors, I joined Telecommunications Solutions Argentina (TSA), a firm specializing in network infrastructure for Latin America. My role as a Junior Telecommunication Engineer placed me at the forefront of projects critical to Buenos Aires’ digital evolution. One pivotal project involved optimizing 4G/LTE coverage across the sprawling residential districts of Vicente López and San Telmo. I led field surveys using advanced drive-test equipment, meticulously mapping signal strength and identifying dead zones exacerbated by older building materials prevalent in historic areas. Collaborating with local urban planners, we redesigned antenna placements to minimize visual impact while maximizing reach—a solution that increased network reliability by 32% for over 150,000 residents. This experience taught me the invaluable skill of balancing technical precision with community needs, a principle I now see as essential in Argentina's rapidly growing cities.</w:t>
      </w:r>
    </w:p>
    <w:p>
      <w:pPr>
        <w:pStyle w:val="BodyText"/>
      </w:pPr>
      <w:r>
        <w:t xml:space="preserve">My work extended to regulatory compliance, a cornerstone of professional practice in Argentina Buenos Aires. I became thoroughly familiar with ENACOM (the National Communications Entity), ensuring all deployments adhered to national standards for spectrum allocation and environmental safety. During a major fiber-optic expansion project for a municipal broadband initiative, I coordinated with ENACOM representatives to streamline permitting processes, reducing project delays by 25%. This understanding of Argentina’s regulatory ecosystem is not just procedural—it’s strategic. I recognize that sustainable telecom growth in Buenos Aires requires navigating these frameworks with both technical rigor and diplomatic insight.</w:t>
      </w:r>
    </w:p>
    <w:p>
      <w:pPr>
        <w:pStyle w:val="BodyText"/>
      </w:pPr>
      <w:r>
        <w:t xml:space="preserve">What truly distinguishes my approach as a Telecommunication Engineer is my commitment to inclusivity and local context. In Buenos Aires, where socioeconomic diversity shapes communication needs, I’ve championed solutions that bridge the digital divide. For instance, I developed a low-cost mobile Wi-Fi hotspot model deployed in underserved neighborhoods like Parque Chas, partnering with community centers to provide free access for students and small businesses. This project earned recognition from the Buenos Aires City Government’s Innovation Office for its tangible social impact—proving that technology must serve people, not just systems. I speak Spanish fluently (with native proficiency) and have basic knowledge of English and Portuguese, enabling seamless collaboration with international vendors while maintaining strong rapport with local stakeholders—a necessity in Argentina’s collaborative professional environment.</w:t>
      </w:r>
    </w:p>
    <w:p>
      <w:pPr>
        <w:pStyle w:val="BodyText"/>
      </w:pPr>
      <w:r>
        <w:t xml:space="preserve">My technical expertise spans network design, spectrum analysis, and the deployment of emerging technologies like IoT (Internet of Things) for smart city applications. I hold certifications in Cisco CCNA Routing and Switching and Huawei HCIA-5G, ensuring my skills align with global best practices while remaining adaptable to Argentina’s evolving market. I am particularly excited about Buenos Aires’ push toward 5G infrastructure and its potential to revolutionize sectors like public transportation (e.g., integrated bus network systems) and healthcare (telemedicine in remote barrios). As a Telecommunication Engineer, I aim to be at the forefront of this transformation, designing networks that are not only high-capacity but also resilient against Argentina’s unique environmental challenges—from urban density to occasional power fluctuations.</w:t>
      </w:r>
    </w:p>
    <w:p>
      <w:pPr>
        <w:pStyle w:val="BodyText"/>
      </w:pPr>
      <w:r>
        <w:t xml:space="preserve">Argentina Buenos Aires is more than just a location; it is a living laboratory for telecommunications innovation. The city’s blend of historic charm and modern ambition presents unparalleled opportunities to create infrastructure that honors its past while embracing the future. I am eager to contribute my analytical mindset, hands-on experience, and cultural fluency to firms driving this progress. My goal is not merely to maintain networks but to pioneer solutions that enhance connectivity for every neighborhood—from the bustling microdistricts near Plaza de Mayo to the emerging tech hubs of Puerto Madero.</w:t>
      </w:r>
    </w:p>
    <w:p>
      <w:pPr>
        <w:pStyle w:val="BodyText"/>
      </w:pPr>
      <w:r>
        <w:t xml:space="preserve">In summary, my professional journey has been defined by a steadfast dedication to excellence in telecommunications, deeply informed by life and work in Buenos Aires. I bring a rare fusion of technical mastery, regulatory acumen, and community-focused problem-solving—qualities that align perfectly with the needs of Argentina’s most dynamic city. I am ready to apply these skills as a Telecommunication Engineer within Buenos Aires’ thriving ecosystem, ensuring that every connection made serves the people who call this magnificent city home. The future of communication in Argentina Buenos Aires is bright, and I am eager to help build it—one signal, one network, one community at a time.</w:t>
      </w:r>
    </w:p>
    <w:p>
      <w:pPr>
        <w:pStyle w:val="BodyText"/>
      </w:pPr>
      <w:r>
        <w:t xml:space="preserve">Thank you for considering my application. I look forward to contributing to the continued advancement of telecommunications in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Argentina Buenos Aires</dc:title>
  <dc:creator/>
  <cp:keywords/>
  <dcterms:created xsi:type="dcterms:W3CDTF">2025-12-07T19:56:11Z</dcterms:created>
  <dcterms:modified xsi:type="dcterms:W3CDTF">2025-12-07T19:56:11Z</dcterms:modified>
</cp:coreProperties>
</file>

<file path=docProps/custom.xml><?xml version="1.0" encoding="utf-8"?>
<Properties xmlns="http://schemas.openxmlformats.org/officeDocument/2006/custom-properties" xmlns:vt="http://schemas.openxmlformats.org/officeDocument/2006/docPropsVTypes"/>
</file>