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edba219fbd1ea072956dd7184d703ba654360ca"/>
    <w:p>
      <w:pPr>
        <w:pStyle w:val="Heading1"/>
      </w:pPr>
      <w:r>
        <w:t xml:space="preserve">Personal Statement: A Passionate Telecommunication Engineer Embracing Opportunities in Chile Santiago</w:t>
      </w:r>
    </w:p>
    <w:p>
      <w:pPr>
        <w:pStyle w:val="FirstParagraph"/>
      </w:pPr>
      <w:r>
        <w:t xml:space="preserve">As I prepare to submit this Personal Statement, I find myself reflecting on a journey that has been meticulously shaped by an unwavering passion for telecommunications and a profound admiration for Chile Santiago as the epicenter of Latin American innovation. This document is not merely an application; it is a testament to my professional identity as a Telecommunication Engineer dedicated to contributing meaningfully to the dynamic landscape of Chile's capital city. With over five years of hands-on experience across diverse telecommunications sectors, I am eager to bring my technical expertise and cultural sensitivity to the vibrant engineering community in Santiago.</w:t>
      </w:r>
    </w:p>
    <w:p>
      <w:pPr>
        <w:pStyle w:val="BodyText"/>
      </w:pPr>
      <w:r>
        <w:t xml:space="preserve">My academic foundation began with a Bachelor's degree in Telecommunications Engineering from Universidad Tecnológica de Chile (UTEM), where I graduated with honors. During my studies, I immersed myself in advanced coursework covering wireless networks, optical fiber systems, and signal processing—subjects that ignited my fascination with how connectivity transforms societies. This academic rigor was complemented by a pivotal internship at Entel Chile’s network optimization department in Santiago, where I assisted in deploying 4G LTE enhancements across the metro area. Witnessing firsthand how robust infrastructure enables economic growth and social inclusion in Chile Santiago solidified my commitment to this field. The city’s unique blend of Andean energy and cosmopolitan ambition became my professional compass.</w:t>
      </w:r>
    </w:p>
    <w:p>
      <w:pPr>
        <w:pStyle w:val="BodyText"/>
      </w:pPr>
      <w:r>
        <w:t xml:space="preserve">After graduation, I joined Movistar Chile as a Junior Network Engineer, where I specialized in 5G network rollout planning for urban environments. My responsibilities included site surveys across Santiago’s districts—from the historic Plaza de Armas to the tech-forward Providencia—analyzing topographical data to optimize tower placements and minimize signal interference. This experience taught me that effective telecommunications is deeply contextual; a solution viable in Santiago’s dense downtown would falter in Valparaíso’s coastal terrain. I developed a systems-thinking approach, understanding that as a Telecommunication Engineer, my role extends beyond hardware installation to anticipating community needs: ensuring schools in La Reina have reliable broadband for remote learning, or supporting healthcare networks like Clínica Las Condes during critical operations.</w:t>
      </w:r>
    </w:p>
    <w:p>
      <w:pPr>
        <w:pStyle w:val="BodyText"/>
      </w:pPr>
      <w:r>
        <w:t xml:space="preserve">What distinguishes me is my proactive engagement with Chile’s evolving regulatory and technological ecosystem. I actively monitor ANSES (the Chilean Telecommunications Authority) updates, recently contributing to a white paper on spectrum allocation for IoT expansion in Santiago. During the 2023 Smart City Summit in Santiago, I presented research on AI-driven network predictive maintenance—a topic resonating with Chile’s National Digital Strategy 2030. This aligns perfectly with my belief that telecommunications must serve national development goals. In Chile, infrastructure isn’t just about speed; it’s about bridging the digital divide between Santiago and rural communities like Elqui Valley, a mission I am honored to support.</w:t>
      </w:r>
    </w:p>
    <w:p>
      <w:pPr>
        <w:pStyle w:val="BodyText"/>
      </w:pPr>
      <w:r>
        <w:t xml:space="preserve">My technical toolkit reflects Santiago’s cutting-edge demands: proficiency in Ericsson OSS/BSS systems, Cisco network design (CCNP-level), and Python scripting for automated network diagnostics. Yet, I recognize that engineering excellence in Chile Santiago requires more than technical skills. Over the past year, I’ve immersed myself in Chilean business culture through the Cámara Chilena de la Tecnología (CChT) mentorship program, learning how to navigate collaborative decision-making processes unique to Latin American enterprises. For instance, when resolving a fiber-optic disruption near Parque Bustamante last winter, I coordinated with local authorities and community representatives—understanding that technical fixes must respect social rhythms. This cultural fluency ensures my work as a Telecommunication Engineer integrates seamlessly into Santiago’s fabric.</w:t>
      </w:r>
    </w:p>
    <w:p>
      <w:pPr>
        <w:pStyle w:val="BodyText"/>
      </w:pPr>
      <w:r>
        <w:t xml:space="preserve">I am particularly drawn to Santiago because it embodies Chile’s telecommunications renaissance. The city hosts Latin America’s largest tech incubator (Start-Up Chile) and is home to pioneers like Telefónica’s 5G testbed in Las Condes. Having visited Santiago during the IETF conference last year, I was inspired by how its engineers merge global standards with local ingenuity—such as using satellite connectivity for disaster response in earthquake-prone zones. This spirit mirrors my own philosophy: technology must be locally adapted to yield maximum impact. In Chile Santiago, I see a laboratory where innovation serves human potential—a vision that fuels my daily work.</w:t>
      </w:r>
    </w:p>
    <w:p>
      <w:pPr>
        <w:pStyle w:val="BodyText"/>
      </w:pPr>
      <w:r>
        <w:t xml:space="preserve">Looking ahead, I aim to contribute to Santiago’s transition toward 6G and green networks. Chile’s recent carbon neutrality pledge (2050) demands energy-efficient infrastructure, and I am developing a framework for solar-powered small cells in public spaces—potentially piloted in Santiago’s Parque Metropolitano. This project reflects my commitment to sustainable engineering, a value deeply aligned with Chilean environmental priorities. Moreover, I aspire to mentor young engineers through the Sociedad Chilena de Ingeniería Eléctrica (SOCI), fostering the next generation of Telecommunication Engineers who understand that their work shapes not just networks, but lives.</w:t>
      </w:r>
    </w:p>
    <w:p>
      <w:pPr>
        <w:pStyle w:val="BodyText"/>
      </w:pPr>
      <w:r>
        <w:t xml:space="preserve">My journey has been defined by a singular truth: telecommunications is the nervous system of modern society. In Chile Santiago, where every street corner pulses with opportunity, this truth becomes tangible. I have honed my skills to navigate complex urban networks and embrace cultural nuances—qualities indispensable for a Telecommunication Engineer in this city. My Personal Statement concludes with conviction: Chile Santiago isn’t just a location for me; it is the catalyst where my technical expertise, cultural empathy, and passion for inclusive connectivity converge. I am ready to bring this synergy to your team, ensuring that every antenna erected and fiber laid serves not only a signal but Santiago’s promise of progress.</w:t>
      </w:r>
    </w:p>
    <w:p>
      <w:pPr>
        <w:pStyle w:val="BodyText"/>
      </w:pPr>
      <w:r>
        <w:t xml:space="preserve">As I write this from my Santiago apartment—where I’ve already begun connecting with local professional groups—I envision myself as part of the city’s next chapter. This Personal Statement isn’t an endpoint; it’s the beginning of my contribution to Chile Santiago’s legacy as a global telecommunications leader. With technical precision, cultural respect, and unwavering dedication to connectivity for all, I stand prepared to engineer tomorrow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Chile Santiago</dc:title>
  <dc:creator/>
  <dc:language>en</dc:language>
  <cp:keywords/>
  <dcterms:created xsi:type="dcterms:W3CDTF">2026-07-15T07:11:51Z</dcterms:created>
  <dcterms:modified xsi:type="dcterms:W3CDTF">2026-07-15T07:11:51Z</dcterms:modified>
</cp:coreProperties>
</file>

<file path=docProps/custom.xml><?xml version="1.0" encoding="utf-8"?>
<Properties xmlns="http://schemas.openxmlformats.org/officeDocument/2006/custom-properties" xmlns:vt="http://schemas.openxmlformats.org/officeDocument/2006/docPropsVTypes"/>
</file>