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Application</w:t>
      </w:r>
      <w:r>
        <w:t xml:space="preserve"> </w:t>
      </w:r>
      <w:r>
        <w:t xml:space="preserve">for</w:t>
      </w:r>
      <w:r>
        <w:t xml:space="preserve"> </w:t>
      </w:r>
      <w:r>
        <w:t xml:space="preserve">France</w:t>
      </w:r>
      <w:r>
        <w:t xml:space="preserve"> </w:t>
      </w:r>
      <w:r>
        <w:t xml:space="preserve">Lyon</w:t>
      </w:r>
    </w:p>
    <w:bookmarkStart w:id="20" w:name="X8d29e30f781c5afe50f6e66147f1f6c7ae3757f"/>
    <w:p>
      <w:pPr>
        <w:pStyle w:val="Heading1"/>
      </w:pPr>
      <w:r>
        <w:t xml:space="preserve">Personal Statement: Pursuing a Career as a Telecommunication Engineer in France Lyon</w:t>
      </w:r>
    </w:p>
    <w:p>
      <w:pPr>
        <w:pStyle w:val="FirstParagraph"/>
      </w:pPr>
      <w:r>
        <w:t xml:space="preserve">As I prepare to submit my application for a Telecommunication Engineer position within the dynamic technological ecosystem of France Lyon, I find myself reflecting on the profound alignment between my professional aspirations, technical expertise, and the unique opportunities this vibrant city offers. My journey in telecommunications has been driven by a deep passion for connectivity and innovation—a passion that finds its most compelling expression in Lyon's evolving landscape as a European hub for digital transformation. This</w:t>
      </w:r>
      <w:r>
        <w:t xml:space="preserve"> </w:t>
      </w:r>
      <w:r>
        <w:rPr>
          <w:bCs/>
          <w:b/>
        </w:rPr>
        <w:t xml:space="preserve">Personal Statement</w:t>
      </w:r>
      <w:r>
        <w:t xml:space="preserve"> </w:t>
      </w:r>
      <w:r>
        <w:t xml:space="preserve">articulates why I am eager to contribute my skills to the telecom sector in France, specifically within the context of Lyon's strategic importance.</w:t>
      </w:r>
    </w:p>
    <w:p>
      <w:pPr>
        <w:pStyle w:val="BodyText"/>
      </w:pPr>
      <w:r>
        <w:t xml:space="preserve">My academic foundation in Telecommunications Engineering from [Your University, e.g., École Polytechnique Fédérale de Lausanne] equipped me with a rigorous understanding of core principles: signal processing, network architecture (from 4G/LTE to 5G NR), optical fiber systems, and wireless propagation. Beyond theory, I pursued hands-on projects addressing real-world challenges. For instance, I developed an adaptive QoS algorithm for IoT sensor networks deployed in rural areas—a project that underscored the critical need for resilient infrastructure in diverse geographical settings. This directly resonates with France's national commitment to bridging the digital divide, a priority actively pursued by operators like Orange and SFR across regions including Lyon. My technical proficiency extends to industry-standard tools (MATLAB, NS-3, Wireshark) and programming languages (Python, C++), ensuring I can immediately contribute to network optimization and deployment tasks.</w:t>
      </w:r>
    </w:p>
    <w:p>
      <w:pPr>
        <w:pStyle w:val="BodyText"/>
      </w:pPr>
      <w:r>
        <w:t xml:space="preserve">Professionally, my experience at [Previous Company] solidified my role as a practical Telecommunication Engineer. I was instrumental in the rollout of a multi-site 5G private network for a manufacturing client, managing site surveys, spectrum coordination with regulatory bodies (including ANFR compliance), and troubleshooting complex interference issues. This project demanded meticulous attention to detail and cross-functional collaboration—skills I understand are highly valued within France's structured telecom industry. I recognize that operating in</w:t>
      </w:r>
      <w:r>
        <w:t xml:space="preserve"> </w:t>
      </w:r>
      <w:r>
        <w:rPr>
          <w:bCs/>
          <w:b/>
        </w:rPr>
        <w:t xml:space="preserve">France Lyon</w:t>
      </w:r>
      <w:r>
        <w:t xml:space="preserve"> </w:t>
      </w:r>
      <w:r>
        <w:t xml:space="preserve">requires not only technical excellence but also an understanding of local regulatory frameworks, cultural nuances in workplace communication, and the specific demands of a city known for its blend of historical significance and cutting-edge innovation.</w:t>
      </w:r>
    </w:p>
    <w:p>
      <w:pPr>
        <w:pStyle w:val="BodyText"/>
      </w:pPr>
      <w:r>
        <w:t xml:space="preserve">Lyon’s position as a key node in France's digital infrastructure is precisely what draws me to this opportunity. The city isn't just another French metropolis; it is home to significant initiatives like the</w:t>
      </w:r>
      <w:r>
        <w:t xml:space="preserve"> </w:t>
      </w:r>
      <w:r>
        <w:rPr>
          <w:iCs/>
          <w:i/>
        </w:rPr>
        <w:t xml:space="preserve">La Doua Innovation District</w:t>
      </w:r>
      <w:r>
        <w:t xml:space="preserve">, hosting research centers such as the Centre de Recherche INSA Lyon and fostering startups focused on 6G, IoT, and smart city applications. Companies like Orange Labs have a strong presence here, actively researching next-generation technologies. I am particularly inspired by Lyon’s focus on</w:t>
      </w:r>
      <w:r>
        <w:t xml:space="preserve"> </w:t>
      </w:r>
      <w:r>
        <w:rPr>
          <w:iCs/>
          <w:i/>
        </w:rPr>
        <w:t xml:space="preserve">smart urban mobility</w:t>
      </w:r>
      <w:r>
        <w:t xml:space="preserve">—projects integrating telecom networks with traffic management systems—and see my background in network optimization as directly applicable to enhancing such interconnected services. Furthermore, the city's commitment to sustainable digital transformation through programs like</w:t>
      </w:r>
      <w:r>
        <w:t xml:space="preserve"> </w:t>
      </w:r>
      <w:r>
        <w:rPr>
          <w:iCs/>
          <w:i/>
        </w:rPr>
        <w:t xml:space="preserve">Lyon Métropole Connectée</w:t>
      </w:r>
      <w:r>
        <w:t xml:space="preserve"> </w:t>
      </w:r>
      <w:r>
        <w:t xml:space="preserve">aligns with my personal ethos of building technology that serves societal needs responsibly.</w:t>
      </w:r>
    </w:p>
    <w:p>
      <w:pPr>
        <w:pStyle w:val="BodyText"/>
      </w:pPr>
      <w:r>
        <w:t xml:space="preserve">What truly sets Lyon apart for me is its collaborative spirit. Unlike Paris’s more centralized tech scene, Lyon thrives on a unique ecosystem where academia (e.g., Université Claude Bernard Lyon 1), research institutes, and industry collaborate closely. I am eager to engage with this community—contributing my skills while learning from experts in fields like AI-driven network management or energy-efficient infrastructure. My experience working within diverse teams across Europe has prepared me for the multicultural environment prevalent in Lyon’s tech sector, where projects often involve international partners and require clear communication in English and French (a language I actively develop through immersion). I am confident that my proactive approach, problem-solving mindset, and respect for French professional culture will allow me to integrate smoothly into this environment.</w:t>
      </w:r>
    </w:p>
    <w:p>
      <w:pPr>
        <w:pStyle w:val="BodyText"/>
      </w:pPr>
      <w:r>
        <w:t xml:space="preserve">France’s ambitious digital strategy—particularly its focus on 5G/6G deployment, cybersecurity, and digital sovereignty—demands engineers who are both technically adept and strategically minded. As a</w:t>
      </w:r>
      <w:r>
        <w:t xml:space="preserve"> </w:t>
      </w:r>
      <w:r>
        <w:rPr>
          <w:bCs/>
          <w:b/>
        </w:rPr>
        <w:t xml:space="preserve">Telecommunication Engineer</w:t>
      </w:r>
      <w:r>
        <w:t xml:space="preserve">, I am committed to advancing these goals. In Lyon, I envision applying my expertise to projects that enhance network reliability for critical services (e.g., healthcare IoT or emergency response systems), while contributing to the city’s vision of becoming a model for inclusive digital growth. My long-term aspiration is not merely to maintain networks but to innovate within them—developing solutions that anticipate future needs, much like Lyon itself anticipates its role in France's digital future.</w:t>
      </w:r>
    </w:p>
    <w:p>
      <w:pPr>
        <w:pStyle w:val="BodyText"/>
      </w:pPr>
      <w:r>
        <w:t xml:space="preserve">Finally, my decision to seek opportunities in</w:t>
      </w:r>
      <w:r>
        <w:t xml:space="preserve"> </w:t>
      </w:r>
      <w:r>
        <w:rPr>
          <w:bCs/>
          <w:b/>
        </w:rPr>
        <w:t xml:space="preserve">France Lyon</w:t>
      </w:r>
      <w:r>
        <w:t xml:space="preserve"> </w:t>
      </w:r>
      <w:r>
        <w:t xml:space="preserve">is deeply personal. I have long admired the city’s balance of rich cultural heritage and forward-thinking innovation—a harmony reflected in its historic districts seamlessly integrating with modern tech parks. Living and working here would immerse me in a community that values both technological progress and human connection, mirroring my own professional philosophy. I am eager to bring my dedication to network excellence, adaptability, and collaborative spirit to Lyon’s telecom landscape.</w:t>
      </w:r>
    </w:p>
    <w:p>
      <w:pPr>
        <w:pStyle w:val="BodyText"/>
      </w:pPr>
      <w:r>
        <w:t xml:space="preserve">In closing, this</w:t>
      </w:r>
      <w:r>
        <w:t xml:space="preserve"> </w:t>
      </w:r>
      <w:r>
        <w:rPr>
          <w:bCs/>
          <w:b/>
        </w:rPr>
        <w:t xml:space="preserve">Personal Statement</w:t>
      </w:r>
      <w:r>
        <w:t xml:space="preserve"> </w:t>
      </w:r>
      <w:r>
        <w:t xml:space="preserve">encapsulates my readiness as a Telecommunication Engineer to contribute meaningfully in France Lyon. My technical skills are honed for today’s challenges; my perspective is shaped by an understanding of France's strategic digital priorities; and my motivation is fueled by Lyon's unique position as a catalyst for the future of telecom in Europe. I am enthusiastic about the prospect of joining your team, learning from Lyon’s vibrant ecosystem, and helping build a more connected, efficient, and sustainable telecommunications network for all.</w:t>
      </w:r>
    </w:p>
    <w:p>
      <w:pPr>
        <w:pStyle w:val="BodyText"/>
      </w:pPr>
      <w:r>
        <w:t xml:space="preserve">Thank you for considering my application. I look forward to discussing how my background as a dedicated Telecommunication Engineer aligns with the innovative goals of your organization in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Application for France Lyon</dc:title>
  <dc:creator/>
  <dc:language>en</dc:language>
  <cp:keywords/>
  <dcterms:created xsi:type="dcterms:W3CDTF">2026-09-25T09:57:43Z</dcterms:created>
  <dcterms:modified xsi:type="dcterms:W3CDTF">2026-09-25T09:57:43Z</dcterms:modified>
</cp:coreProperties>
</file>

<file path=docProps/custom.xml><?xml version="1.0" encoding="utf-8"?>
<Properties xmlns="http://schemas.openxmlformats.org/officeDocument/2006/custom-properties" xmlns:vt="http://schemas.openxmlformats.org/officeDocument/2006/docPropsVTypes"/>
</file>