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Telecommunication</w:t>
      </w:r>
      <w:r>
        <w:t xml:space="preserve"> </w:t>
      </w:r>
      <w:r>
        <w:t xml:space="preserve">Engineer</w:t>
      </w:r>
      <w:r>
        <w:t xml:space="preserve"> </w:t>
      </w:r>
      <w:r>
        <w:t xml:space="preserve">(Nairobi,</w:t>
      </w:r>
      <w:r>
        <w:t xml:space="preserve"> </w:t>
      </w:r>
      <w:r>
        <w:t xml:space="preserve">Kenya)</w:t>
      </w:r>
    </w:p>
    <w:bookmarkStart w:id="25" w:name="Xaeaa3615f70485aa4da3134663c96cbb47f53ff"/>
    <w:p>
      <w:pPr>
        <w:pStyle w:val="Heading1"/>
      </w:pPr>
      <w:r>
        <w:t xml:space="preserve">Personal Statement for Telecommunication Engineer Position</w:t>
      </w:r>
    </w:p>
    <w:p>
      <w:pPr>
        <w:pStyle w:val="FirstParagraph"/>
      </w:pPr>
      <w:r>
        <w:t xml:space="preserve">As a passionate and technically skilled Telecommunication Engineer with deep roots in the dynamic Kenyan technology landscape, I am writing to express my enthusiastic interest in contributing to Nairobi's rapidly evolving telecommunications ecosystem. Having completed my Bachelor of Science in Telecommunications Engineering at Jomo Kenyatta University of Agriculture and Technology (JKUAT) with a 3.8/4.0 GPA, and honed my expertise through practical fieldwork across Kenya's most challenging terrains, I am eager to bring my specialized knowledge to a forward-thinking organization based in Nairobi. This Personal Statement outlines my professional journey, technical capabilities, and unwavering commitment to advancing telecommunications infrastructure that serves Kenya's digital aspirations.</w:t>
      </w:r>
    </w:p>
    <w:bookmarkStart w:id="20" w:name="Xf491201ac4e1562aca343bacead8cddc05f13fa"/>
    <w:p>
      <w:pPr>
        <w:pStyle w:val="Heading2"/>
      </w:pPr>
      <w:r>
        <w:t xml:space="preserve">Academic Foundation and Technical Proficiency</w:t>
      </w:r>
    </w:p>
    <w:p>
      <w:pPr>
        <w:pStyle w:val="FirstParagraph"/>
      </w:pPr>
      <w:r>
        <w:t xml:space="preserve">My academic journey at JKUAT provided rigorous training in radio frequency engineering, optical fiber networks, and mobile communication systems – all critical to Kenya's current telecommunications priorities. I specialized in 4G/LTE optimization and conducted research on network densification strategies for high-traffic urban environments like Nairobi's CBD. My final-year project developed a cost-effective small-cell deployment model for low-income neighborhoods in Kibera, directly addressing the digital divide that remains a national priority. This work earned me recognition from the Communications Authority of Kenya (CAK) and was later presented at the 2023 Kenya ICT Conference in Nairobi.</w:t>
      </w:r>
    </w:p>
    <w:p>
      <w:pPr>
        <w:pStyle w:val="BodyText"/>
      </w:pPr>
      <w:r>
        <w:t xml:space="preserve">Proficient in industry-standard tools including Cisco Packet Tracer, MATLAB for signal analysis, and Nokia NetAct for network monitoring, I have completed certifications from the Kenya School of Monetary Studies (KSMS) in GSM/UMTS core network architecture and the ICT Authority's "Digital Literacy for Sustainable Development" program. My technical toolkit extends to hands-on experience with fiber splicing using OTDR equipment, antenna alignment, and troubleshooting both radio access networks (RAN) and backhaul systems – skills I've deployed across diverse Kenyan settings from the coastal cities of Mombasa to Nairobi's satellite towns.</w:t>
      </w:r>
    </w:p>
    <w:bookmarkEnd w:id="20"/>
    <w:bookmarkStart w:id="21" w:name="Xbccf2fcd1e742c0d538a9d8c78c93476e376f4c"/>
    <w:p>
      <w:pPr>
        <w:pStyle w:val="Heading2"/>
      </w:pPr>
      <w:r>
        <w:t xml:space="preserve">Professional Experience in Kenya's Telecommunications Landscape</w:t>
      </w:r>
    </w:p>
    <w:p>
      <w:pPr>
        <w:pStyle w:val="FirstParagraph"/>
      </w:pPr>
      <w:r>
        <w:t xml:space="preserve">As a Field Engineer at Safaricom for the past two years, I contributed directly to Nairobi's network transformation initiatives. My responsibilities included leading installation teams for 5G pilot sites along Uhuru Highway and implementing fiber backbone upgrades connecting Mombasa Road to Ruiru County – projects critical to Kenya's Vision 2030 digital infrastructure goals. During a major network expansion in the Eastleigh area, I resolved persistent signal drop issues affecting over 15,000 subscribers through optimized cell planning and interference mitigation techniques. This project required navigating Nairobi's complex urban geography while coordinating with local authorities and community leaders – demonstrating my ability to execute technical solutions within Kenya's unique socioeconomic context.</w:t>
      </w:r>
    </w:p>
    <w:p>
      <w:pPr>
        <w:pStyle w:val="BodyText"/>
      </w:pPr>
      <w:r>
        <w:t xml:space="preserve">I also collaborated on the "Digital Villages" initiative, deploying solar-powered base stations in rural Nakuru County that connected remote health facilities to Nairobi's e-Health platform. This experience taught me how telecommunications directly impacts healthcare access in Kenya – a perspective I carry into every engineering decision. My work consistently prioritizes sustainability; for example, I redesigned power systems for 30+ sites using hybrid solar-grid solutions, reducing operational costs by 22% while aligning with Kenya's Climate Action Plan.</w:t>
      </w:r>
    </w:p>
    <w:bookmarkEnd w:id="21"/>
    <w:bookmarkStart w:id="22" w:name="X266b376df764287982a046ab224076588c2abe9"/>
    <w:p>
      <w:pPr>
        <w:pStyle w:val="Heading2"/>
      </w:pPr>
      <w:r>
        <w:t xml:space="preserve">Understanding Nairobi's Telecommunications Imperatives</w:t>
      </w:r>
    </w:p>
    <w:p>
      <w:pPr>
        <w:pStyle w:val="FirstParagraph"/>
      </w:pPr>
      <w:r>
        <w:t xml:space="preserve">What drives my passion for this field is Kenya's exceptional telecommunications momentum. As the birthplace of M-PESA and Africa's leading digital economy, Nairobi demands engineers who comprehend our national context – from the high mobile penetration rates (over 90%) to the urgent need for affordable rural connectivity under the National Broadband Policy. I've followed CAK's spectrum auction strategies and Kenya's progression toward full 5G deployment with keen interest, recognizing that Nairobi must serve as Africa's innovation hub for next-generation networks. My engineering approach integrates this reality: solutions aren't just technically sound, but socially impactful and economically viable within Kenya's market constraints.</w:t>
      </w:r>
    </w:p>
    <w:p>
      <w:pPr>
        <w:pStyle w:val="BodyText"/>
      </w:pPr>
      <w:r>
        <w:t xml:space="preserve">I've witnessed how telecommunications infrastructure shapes Nairobi's growth – from enabling the city's burgeoning fintech sector to supporting smart traffic management systems that ease daily commutes for millions. This perspective informs my belief that a Telecommunication Engineer in Kenya must be both a technical specialist and a community problem-solver, balancing corporate objectives with national development goals.</w:t>
      </w:r>
    </w:p>
    <w:bookmarkEnd w:id="22"/>
    <w:bookmarkStart w:id="23" w:name="personal-qualities-and-future-commitment"/>
    <w:p>
      <w:pPr>
        <w:pStyle w:val="Heading2"/>
      </w:pPr>
      <w:r>
        <w:t xml:space="preserve">Personal Qualities and Future Commitment</w:t>
      </w:r>
    </w:p>
    <w:p>
      <w:pPr>
        <w:pStyle w:val="FirstParagraph"/>
      </w:pPr>
      <w:r>
        <w:t xml:space="preserve">Beyond technical skills, I bring the collaborative mindset essential for Kenya's team-based engineering culture. My fluency in Swahili and English allows me to communicate effectively across all levels – from coordinating with rural community leaders to presenting network performance metrics to executive stakeholders at Nairobi headquarters. I thrive in Nairobi's fast-paced environment: during a major network outage affecting 200,000 users across the city, my team and I restored service within 9 hours through rapid root-cause analysis and cross-departmental collaboration.</w:t>
      </w:r>
    </w:p>
    <w:p>
      <w:pPr>
        <w:pStyle w:val="BodyText"/>
      </w:pPr>
      <w:r>
        <w:t xml:space="preserve">Looking ahead, I aim to contribute to Kenya's digital future by developing innovative solutions for network resilience in Nairobi's expanding urban areas. I'm particularly interested in leveraging AI for predictive maintenance – a frontier where Kenyan engineers are pioneering new applications. My long-term vision is to mentor young Kenyans through the ICT Authority's youth empowerment programs, ensuring our next generation of Telecommunication Engineers can sustain Nairobi's leadership in Africa's digital revolution.</w:t>
      </w:r>
    </w:p>
    <w:bookmarkEnd w:id="23"/>
    <w:bookmarkStart w:id="24" w:name="Xe7cde5bfa6d317d93050a52c6585498e4242401"/>
    <w:p>
      <w:pPr>
        <w:pStyle w:val="Heading2"/>
      </w:pPr>
      <w:r>
        <w:t xml:space="preserve">Conclusion: A Commitment to Kenya's Network Future</w:t>
      </w:r>
    </w:p>
    <w:p>
      <w:pPr>
        <w:pStyle w:val="FirstParagraph"/>
      </w:pPr>
      <w:r>
        <w:t xml:space="preserve">This Personal Statement reflects not merely my qualifications, but my profound connection to Kenya's telecommunications journey. Having grown up in Nairobi and watched the city transform from dial-up internet to a digital powerhouse, I understand that every cell tower we build and every fiber strand we lay represents more than infrastructure – it's the foundation of economic opportunity for millions. As a Telecommunication Engineer, I don't just design networks; I engineer pathways for Kenya's continued progress. Nairobi is where Africa's tech renaissance is unfolding in real-time, and I am ready to apply my skills at the forefront of this movement.</w:t>
      </w:r>
    </w:p>
    <w:p>
      <w:pPr>
        <w:pStyle w:val="BodyText"/>
      </w:pPr>
      <w:r>
        <w:t xml:space="preserve">I am confident that my technical expertise, on-ground experience with Nairobi's unique challenges, and dedication to Kenya's digital future position me to deliver immediate value while growing alongside an organization committed to shaping our nation's connectivity landscape. Thank you for considering my application as I seek to contribute meaningfully to the next chapter of telecommunications in Kenya.</w:t>
      </w:r>
    </w:p>
    <w:p>
      <w:pPr>
        <w:pStyle w:val="BodyText"/>
      </w:pPr>
      <w:r>
        <w:t xml:space="preserve">Sincerely,</w:t>
      </w:r>
    </w:p>
    <w:p>
      <w:pPr>
        <w:pStyle w:val="BodyText"/>
      </w:pPr>
      <w:r>
        <w:t xml:space="preserve">Alex Mwangi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Telecommunication Engineer (Nairobi, Kenya)</dc:title>
  <dc:creator/>
  <dc:language>en</dc:language>
  <cp:keywords/>
  <dcterms:created xsi:type="dcterms:W3CDTF">2025-12-08T18:36:06Z</dcterms:created>
  <dcterms:modified xsi:type="dcterms:W3CDTF">2025-12-08T18:36:06Z</dcterms:modified>
</cp:coreProperties>
</file>

<file path=docProps/custom.xml><?xml version="1.0" encoding="utf-8"?>
<Properties xmlns="http://schemas.openxmlformats.org/officeDocument/2006/custom-properties" xmlns:vt="http://schemas.openxmlformats.org/officeDocument/2006/docPropsVTypes"/>
</file>