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0ede37f6e943a2e169103d683b487b12e618172"/>
    <w:p>
      <w:pPr>
        <w:pStyle w:val="Heading1"/>
      </w:pPr>
      <w:r>
        <w:t xml:space="preserve">Personal Statement: Passionate Telecommunication Engineer Eager to Contribute to Morocco Casablanca's Digital Future</w:t>
      </w:r>
    </w:p>
    <w:p>
      <w:pPr>
        <w:pStyle w:val="FirstParagraph"/>
      </w:pPr>
      <w:r>
        <w:t xml:space="preserve">As a dedicated and forward-thinking</w:t>
      </w:r>
      <w:r>
        <w:t xml:space="preserve"> </w:t>
      </w:r>
      <w:r>
        <w:rPr>
          <w:bCs/>
          <w:b/>
        </w:rPr>
        <w:t xml:space="preserve">Telecommunication Engineer</w:t>
      </w:r>
      <w:r>
        <w:t xml:space="preserve">, I write this personal statement with unwavering enthusiasm for the opportunity to apply my expertise within the vibrant technological landscape of</w:t>
      </w:r>
      <w:r>
        <w:t xml:space="preserve"> </w:t>
      </w:r>
      <w:r>
        <w:rPr>
          <w:bCs/>
          <w:b/>
        </w:rPr>
        <w:t xml:space="preserve">Morocco Casablanca</w:t>
      </w:r>
      <w:r>
        <w:t xml:space="preserve">. My career journey, rooted in academic excellence and hands-on industry experience, has been meticulously aligned with the evolving needs of Morocco's telecommunications sector—a sector that is not only pivotal to national development but also uniquely positioned for transformative growth in cities like Casablanca. This document serves as a comprehensive reflection of my professional identity, technical capabilities, cultural alignment, and unwavering commitment to advancing communication infrastructure where it matters most: in the heart of Morocco's economic capital.</w:t>
      </w:r>
    </w:p>
    <w:p>
      <w:pPr>
        <w:pStyle w:val="BodyText"/>
      </w:pPr>
      <w:r>
        <w:t xml:space="preserve">My formal education at the École Nationale Supérieure des Télécommunications de Casablanca (ENSTC) provided me with a robust foundation in network architecture, wireless systems, and emerging technologies. Courses such as "Advanced Optical Fiber Networks," "5G Deployment Strategies," and "Network Security Protocols" were not merely academic exercises; they were deeply contextualized within the Moroccan market. I studied case studies of Maroc Telecom's national fiber expansion projects and analyzed challenges specific to Casablanca’s dense urban environment, including signal interference in historic districts and the need for scalable backhaul solutions during peak connectivity demands. This localized learning approach cultivated my ability to translate theoretical knowledge into practical, regionally relevant solutions—a skill I consider indispensable for a</w:t>
      </w:r>
      <w:r>
        <w:t xml:space="preserve"> </w:t>
      </w:r>
      <w:r>
        <w:rPr>
          <w:bCs/>
          <w:b/>
        </w:rPr>
        <w:t xml:space="preserve">Telecommunication Engineer</w:t>
      </w:r>
      <w:r>
        <w:t xml:space="preserve"> </w:t>
      </w:r>
      <w:r>
        <w:t xml:space="preserve">operating in Morocco Casablanca.</w:t>
      </w:r>
    </w:p>
    <w:p>
      <w:pPr>
        <w:pStyle w:val="BodyText"/>
      </w:pPr>
      <w:r>
        <w:t xml:space="preserve">Professionally, I have spent the past five years working with leading infrastructure providers across Morocco. My role as a Network Optimization Specialist at Orange Maroc involved managing critical 4G/LTE networks serving over 2 million users in Rabat and Casablanca. I spearheaded a project to reduce latency by 35% in downtown Casablanca by redesigning cell tower placements near the Hassan II Mosque and along the Corniche, directly addressing congestion during tourist peaks. This project required not only technical precision but also cultural sensitivity—navigating permits with local authorities and collaborating with community leaders to minimize visual impact. Such experiences have ingrained in me a profound understanding of Morocco's unique operational landscape: where technical excellence must harmonize with social dynamics, regulatory frameworks (like the ANRT’s guidelines), and the urgent need for equitable digital access across all socioeconomic strata.</w:t>
      </w:r>
    </w:p>
    <w:p>
      <w:pPr>
        <w:pStyle w:val="BodyText"/>
      </w:pPr>
      <w:r>
        <w:t xml:space="preserve">What sets my approach apart is my commitment to sustainable, future-ready infrastructure. I am deeply invested in Morocco’s National Broadband Plan 2030 and the government's vision for a digitally inclusive society. In Casablanca—a city driving 40% of Morocco's GDP—I see an unparalleled opportunity to contribute to initiatives like the "Smart Casablanca" project, which aims to integrate IoT sensors into public transport and utilities. My expertise in deploying low-latency networks for real-time data transmission aligns perfectly with these ambitions. For instance, I recently led a pilot program testing NB-IoT solutions for smart street lighting in the Aïn Chock district, achieving 90% energy savings while maintaining seamless network performance. This work exemplifies my ability to bridge cutting-edge engineering with Morocco's strategic development priorities.</w:t>
      </w:r>
    </w:p>
    <w:p>
      <w:pPr>
        <w:pStyle w:val="BodyText"/>
      </w:pPr>
      <w:r>
        <w:t xml:space="preserve">Furthermore, my fluency in Arabic (Mori) and French—essential for effective communication across Moroccan stakeholders—and proficiency in English ensures I can collaborate seamlessly with international partners while respecting local customs. I have attended key industry forums like the annual "Maroc Telecom Summit" in Casablanca, where I presented research on optimizing network resilience during seasonal sandstorms—a common challenge unique to our region. These engagements have solidified my belief that a</w:t>
      </w:r>
      <w:r>
        <w:t xml:space="preserve"> </w:t>
      </w:r>
      <w:r>
        <w:rPr>
          <w:bCs/>
          <w:b/>
        </w:rPr>
        <w:t xml:space="preserve">Telecommunication Engineer</w:t>
      </w:r>
      <w:r>
        <w:t xml:space="preserve"> </w:t>
      </w:r>
      <w:r>
        <w:t xml:space="preserve">must be more than a technologist; they must be an active participant in Morocco's socio-technical ecosystem. In Casablanca, where rapid urbanization demands agile infrastructure, I am ready to leverage my skills to build networks that are not only robust but also inclusive—ensuring that even residents of underserved neighborhoods like Sidi Moumen gain reliable access to high-speed connectivity.</w:t>
      </w:r>
    </w:p>
    <w:p>
      <w:pPr>
        <w:pStyle w:val="BodyText"/>
      </w:pPr>
      <w:r>
        <w:t xml:space="preserve">I am particularly drawn to the dynamic energy of Morocco Casablanca. This city is a living laboratory for innovation: where historic medinas coexist with modern business districts, and where digital transformation is accelerating faster than ever. I have witnessed firsthand how telecom infrastructure underpins Casablanca’s status as a regional hub for fintech, e-commerce, and tourism—a reality that fuels my motivation to contribute meaningfully. My personal statement is not merely an application; it is a declaration of intent to anchor my career in Morocco's most transformative city. I seek to move beyond the role of a</w:t>
      </w:r>
      <w:r>
        <w:t xml:space="preserve"> </w:t>
      </w:r>
      <w:r>
        <w:rPr>
          <w:bCs/>
          <w:b/>
        </w:rPr>
        <w:t xml:space="preserve">Telecommunication Engineer</w:t>
      </w:r>
      <w:r>
        <w:t xml:space="preserve"> </w:t>
      </w:r>
      <w:r>
        <w:t xml:space="preserve">and become a catalyst for progress within the community that has nurtured my professional growth.</w:t>
      </w:r>
    </w:p>
    <w:p>
      <w:pPr>
        <w:pStyle w:val="BodyText"/>
      </w:pPr>
      <w:r>
        <w:t xml:space="preserve">In closing, I offer more than technical competence—I bring an authentic connection to Morocco Casablanca’s aspirations. My academic rigor, field-tested expertise, cultural intelligence, and passion for sustainable digital growth align precisely with the needs of this thriving metropolis. I am eager to collaborate with local innovators, government entities like the Ministry of Communication Technologies (MCT), and global partners to build a telecommunications network that reflects Morocco’s ambition: resilient, intelligent, and deeply rooted in the spirit of its people. Casablanca is not just a location on my resume; it is where I envision my engineering legacy taking shape. I welcome the opportunity to discuss how my vision for</w:t>
      </w:r>
      <w:r>
        <w:t xml:space="preserve"> </w:t>
      </w:r>
      <w:r>
        <w:rPr>
          <w:bCs/>
          <w:b/>
        </w:rPr>
        <w:t xml:space="preserve">Telecommunication Engineering</w:t>
      </w:r>
      <w:r>
        <w:t xml:space="preserve"> </w:t>
      </w:r>
      <w:r>
        <w:t xml:space="preserve">in Morocco Casablanca can become a reality.</w:t>
      </w:r>
    </w:p>
    <w:p>
      <w:pPr>
        <w:pStyle w:val="BodyText"/>
      </w:pPr>
      <w:r>
        <w:t xml:space="preserve">Sincerely,</w:t>
      </w:r>
      <w:r>
        <w:br/>
      </w:r>
      <w:r>
        <w:t xml:space="preserve">[Your Name]</w:t>
      </w:r>
      <w:r>
        <w:br/>
      </w:r>
      <w:r>
        <w:t xml:space="preserve">Telecommunication Engineer | Passionate Advocate for Morocco's Digital Horizon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in Morocco Casablanca</dc:title>
  <dc:creator/>
  <dc:language>en</dc:language>
  <cp:keywords/>
  <dcterms:created xsi:type="dcterms:W3CDTF">2026-07-14T23:00:03Z</dcterms:created>
  <dcterms:modified xsi:type="dcterms:W3CDTF">2026-07-14T23:00:03Z</dcterms:modified>
</cp:coreProperties>
</file>

<file path=docProps/custom.xml><?xml version="1.0" encoding="utf-8"?>
<Properties xmlns="http://schemas.openxmlformats.org/officeDocument/2006/custom-properties" xmlns:vt="http://schemas.openxmlformats.org/officeDocument/2006/docPropsVTypes"/>
</file>