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p>
    <w:bookmarkStart w:id="20" w:name="X6fac18347dc9905ab01a916bfda10eab2a07bba"/>
    <w:p>
      <w:pPr>
        <w:pStyle w:val="Heading1"/>
      </w:pPr>
      <w:r>
        <w:t xml:space="preserve">Personal Statement: Aspiring Telecommunication Engineer in New Zealand Auckland</w:t>
      </w:r>
    </w:p>
    <w:p>
      <w:pPr>
        <w:pStyle w:val="FirstParagraph"/>
      </w:pPr>
      <w:r>
        <w:t xml:space="preserve">As a dedicated and forward-thinking Telecommunication Engineer, I am excited to present this Personal Statement outlining my professional journey, technical expertise, and unwavering commitment to contributing to the telecommunications landscape of New Zealand Auckland. My career has been defined by a passion for building robust, innovative communication networks that empower communities and drive economic growth—principles deeply aligned with New Zealand's strategic vision for digital connectivity. Having closely followed Auckland’s ambitious infrastructure projects, including the Ultra-Fast Broadband (UFB) initiative and 5G network expansions, I am eager to bring my skills to a dynamic city where seamless communication is the backbone of its status as New Zealand's economic engine.</w:t>
      </w:r>
    </w:p>
    <w:p>
      <w:pPr>
        <w:pStyle w:val="BodyText"/>
      </w:pPr>
      <w:r>
        <w:t xml:space="preserve">My academic foundation includes a Bachelor of Engineering (Telecommunications) from [University Name], where I specialized in wireless systems, fiber optics, and network security. This was complemented by hands-on experience during an internship with [Local NZ Telecom Company/Relevant Organisation], where I assisted in deploying passive optical networks (PONs) across suburban Auckland regions. I witnessed firsthand how critical reliable connectivity is to Auckland’s diverse communities—from the dense urban core of the CBD to the rapidly growing suburbs like Manukau and Waitakere. This experience solidified my understanding that a Telecommunication Engineer must not only master technical complexities but also appreciate the socio-economic impact of their work in New Zealand's unique context. For instance, optimizing signal coverage in Auckland’s hilly terrain required innovative antenna placement strategies, ensuring equitable access for residents across varying topographies.</w:t>
      </w:r>
    </w:p>
    <w:p>
      <w:pPr>
        <w:pStyle w:val="BodyText"/>
      </w:pPr>
      <w:r>
        <w:t xml:space="preserve">Professionally, I have honed my skills in network design, project management, and troubleshooting across both urban and rural environments. My recent role as a Telecommunication Engineer at [Previous Company] involved leading the rollout of 4G/LTE infrastructure for a regional carrier serving North Island communities. This project demanded meticulous planning to navigate Auckland’s complex regulatory environment, including adherence to Radio Spectrum Management (RSM) guidelines and collaboration with local iwi (Māori tribes) on land access agreements—a crucial aspect of responsible engineering in New Zealand. I am adept at utilizing industry-standard tools like Cisco Packet Tracer, MATLAB for signal analysis, and GIS mapping to optimize network efficiency. More importantly, I prioritize safety protocols and sustainable practices; during a recent project near Auckland’s Waitematā Harbour, my team implemented eco-friendly trenching techniques to protect local marine ecosystems—a testament to integrating environmental stewardship with technical execution.</w:t>
      </w:r>
    </w:p>
    <w:p>
      <w:pPr>
        <w:pStyle w:val="BodyText"/>
      </w:pPr>
      <w:r>
        <w:t xml:space="preserve">What truly sets me apart is my commitment to cultural awareness and community engagement—values central to the New Zealand ethos. I actively participated in a workshop hosted by Te Pūnaha Matatini (the Māori Digital Network) during my studies, which deepened my understanding of how telecommunications can support Māori-led initiatives like kaitiakitanga (guardianship) through digital platforms. In Auckland, where urban diversity thrives, I believe a Telecommunication Engineer must bridge cultural gaps to build trust. For example, when designing a community Wi-Fi project in South Auckland’s multicultural neighborhoods, I consulted with local leaders to ensure solutions respected varying language needs and usage patterns—proving that technology is most effective when it serves people holistically. This approach aligns perfectly with the vision of New Zealand’s Ministry for Communications (now part of the Department of Internal Affairs) to foster an inclusive digital society.</w:t>
      </w:r>
    </w:p>
    <w:p>
      <w:pPr>
        <w:pStyle w:val="BodyText"/>
      </w:pPr>
      <w:r>
        <w:t xml:space="preserve">Furthermore, I am deeply inspired by Auckland’s role as a global hub and its future-facing initiatives. The city’s push for smart city technologies—such as IoT-enabled traffic management and AI-driven network optimization—resonates with my technical interests. I recently completed a certification in 5G NR (New Radio) deployment, recognizing that Auckland’s upcoming 5G trials will redefine urban connectivity. I am eager to contribute to projects like the Auckland Transport Smart City Strategy or the National Broadband Network (NBN) expansion into underserved areas, where my expertise in spectrum allocation and network resilience could directly support New Zealand’s goal of universal high-speed access by 2030. My ability to translate complex technical concepts into actionable plans—evidenced when I streamlined a client’s fiber rollout timeline by 30% through better resource coordination—ensures I can add immediate value to any Auckland-based team.</w:t>
      </w:r>
    </w:p>
    <w:p>
      <w:pPr>
        <w:pStyle w:val="BodyText"/>
      </w:pPr>
      <w:r>
        <w:t xml:space="preserve">Living in New Zealand Auckland is not just a professional opportunity for me; it is a commitment to integrating into a community that values innovation, sustainability, and whānau (family) connections. I have immersed myself in local culture through volunteering with TechFuture Aotearoa, mentoring students at Auckland University of Technology (AUT) on telecommunications fundamentals. This engagement has reinforced my belief that the future of New Zealand’s telecom sector depends on nurturing homegrown talent—a mission I am eager to champion as part of an Auckland-based organization.</w:t>
      </w:r>
    </w:p>
    <w:p>
      <w:pPr>
        <w:pStyle w:val="BodyText"/>
      </w:pPr>
      <w:r>
        <w:t xml:space="preserve">In conclusion, this Personal Statement encapsulates my dedication to excellence as a Telecommunication Engineer within the vibrant ecosystem of New Zealand Auckland. My technical acumen, cultural sensitivity, and passion for sustainable infrastructure position me to thrive in projects that shape the city’s digital future. I am confident that my proactive approach to solving complex network challenges—paired with a genuine respect for Aotearoa’s unique needs—will make me a valuable asset to any team driving Auckland's connectivity evolution. I look forward to contributing not just as an engineer, but as a committed member of the New Zealand community, helping build networks that connect people and possibilities across this remarkable city.</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dc:title>
  <dc:creator/>
  <dc:language>en</dc:language>
  <cp:keywords/>
  <dcterms:created xsi:type="dcterms:W3CDTF">2025-12-08T05:39:37Z</dcterms:created>
  <dcterms:modified xsi:type="dcterms:W3CDTF">2025-12-08T05:39:37Z</dcterms:modified>
</cp:coreProperties>
</file>

<file path=docProps/custom.xml><?xml version="1.0" encoding="utf-8"?>
<Properties xmlns="http://schemas.openxmlformats.org/officeDocument/2006/custom-properties" xmlns:vt="http://schemas.openxmlformats.org/officeDocument/2006/docPropsVTypes"/>
</file>