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be9d5f004eb94bc7c053a45d58ddce7ad912552"/>
    <w:p>
      <w:pPr>
        <w:pStyle w:val="Heading1"/>
      </w:pPr>
      <w:r>
        <w:t xml:space="preserve">Personal Statement: Dedicated Telecommunication Engineer Eager to Drive Connectivity in Dakar, Senegal</w:t>
      </w:r>
    </w:p>
    <w:p>
      <w:pPr>
        <w:pStyle w:val="FirstParagraph"/>
      </w:pPr>
      <w:r>
        <w:t xml:space="preserve">From the vibrant streets of Dakar to the bustling corridors of Africa's digital frontier, my passion for telecommunications has been unwavering. I am writing this Personal Statement not merely as an application for a Telecommunication Engineer role, but as a declaration of my commitment to becoming an integral part of Senegal's transformative journey toward digital sovereignty. My professional trajectory, deeply rooted in technical excellence and cultural sensitivity, aligns precisely with the dynamic needs of Dakar – Africa's most influential tech hub and the epicenter of Senegal's digital revolution.</w:t>
      </w:r>
    </w:p>
    <w:p>
      <w:pPr>
        <w:pStyle w:val="BodyText"/>
      </w:pPr>
      <w:r>
        <w:t xml:space="preserve">I hold a Bachelor's degree in Telecommunications Engineering from the École Supérieure Polytechnique de Dakar (ESP), where I immersed myself in both theoretical rigor and practical application. My final-year project focused on optimizing 4G/LTE network capacity for densely populated urban zones – directly addressing one of Dakar’s most pressing challenges. Working with local data from operators like Orange Senegal and MTN, I designed a simulation model predicting signal degradation during peak hours in areas like Parcelles Assainies and Medina. This experience crystallized my understanding: effective telecommunications in Senegal Dakar must balance cutting-edge technology with an intimate knowledge of the city's unique socio-geographical fabric. I recognized that a network engineer’s success here isn’t measured solely by bandwidth, but by how seamlessly connectivity bridges communities – from the coastal neighborhoods of Ngor to the industrial corridors of Yeumbeul.</w:t>
      </w:r>
    </w:p>
    <w:p>
      <w:pPr>
        <w:pStyle w:val="BodyText"/>
      </w:pPr>
      <w:r>
        <w:t xml:space="preserve">My professional journey has been defined by hands-on experience within Senegal’s evolving telecom landscape. As a Network Optimization Specialist at Senelec Telecom (a subsidiary of the national utility), I spearheaded field deployments for the "Dakar Smart City" initiative. This involved installing and calibrating small-cell infrastructure in high-traffic zones, navigating Dakar's complex urban environment with its mix of modern developments and historic districts. I coordinated with local contractors to ensure minimal disruption during fiber optic cable laying along the busy Avenue de la Liberté – a project critical for supporting Senegal’s National Digital Strategy 2025. My work directly contributed to a 37% reduction in network latency in downtown Dakar, enabling smoother operations for government e-services and mobile financial platforms like Wave, which are vital to Senegalese economic inclusion. These projects taught me that telecommunications engineering in Dakar is inherently collaborative; success requires respecting local workflows, engaging with community leaders about infrastructure placement, and adapting solutions to variable power grids – a reality where solar-powered base stations often become the pragmatic choice.</w:t>
      </w:r>
    </w:p>
    <w:p>
      <w:pPr>
        <w:pStyle w:val="BodyText"/>
      </w:pPr>
      <w:r>
        <w:t xml:space="preserve">I am deeply familiar with the technical challenges specific to Senegal Dakar. The city’s rapid population growth (exceeding 4 million residents) demands scalable architectures that traditional models cannot provide. I’ve worked extensively with 5G trial frameworks in collaboration with the Agence Nationale de Réglementation des Télécommunications (ANRT), understanding both the potential and the hurdles – spectrum allocation, equipment import logistics, and ensuring rural-urban connectivity parity. My proficiency spans core network technologies (NG-RAN, EPC), wireless planning tools like Atoll and Planet, and emerging IoT applications for smart grid management. Crucially, I’ve honed my ability to translate complex technical requirements into clear plans for stakeholders ranging from Ministry of Digital Economy officials to local community associations in Dakar’s informal settlements. In one project supporting a mobile money expansion in Pikine, I designed a low-cost antenna strategy that increased service coverage by 25% without compromising signal integrity – demonstrating how engineering must serve social impact.</w:t>
      </w:r>
    </w:p>
    <w:p>
      <w:pPr>
        <w:pStyle w:val="BodyText"/>
      </w:pPr>
      <w:r>
        <w:t xml:space="preserve">What sets me apart as a Telecommunication Engineer for Senegal Dakar is my commitment to sustainable, locally relevant innovation. I don’t just deploy technology; I ensure it becomes embedded in the community’s lifeblood. During my work on the "Dakar Connect" rural broadband project (funded by the World Bank), I trained local technicians in network maintenance, fostering long-term self-sufficiency rather than dependency on external support. This aligns perfectly with Senegal’s vision under President Bassirou Diomaye Faye to create a digital ecosystem owned and operated by Africans. I understand that Dakar isn’t just another market – it’s the gateway for West Africa’s digital future, where mobile penetration is over 120% and demand for high-speed internet drives everything from education (e.g., Senegal’s "Digital School" program) to healthcare delivery in remote villages.</w:t>
      </w:r>
    </w:p>
    <w:p>
      <w:pPr>
        <w:pStyle w:val="BodyText"/>
      </w:pPr>
      <w:r>
        <w:t xml:space="preserve">My fluency in French and Wolof, alongside my decade-long immersion in Dakar’s cultural rhythms, allows me to collaborate effectively within Senegalese teams. I’ve learned that trust is built through respect for local customs – whether it’s joining colleagues for afternoon tea during a project negotiation or understanding how community feedback shapes network planning priorities. This human-centric approach ensures that technical solutions aren’t just efficient, but also accepted and utilized by the people they serve.</w:t>
      </w:r>
    </w:p>
    <w:p>
      <w:pPr>
        <w:pStyle w:val="BodyText"/>
      </w:pPr>
      <w:r>
        <w:t xml:space="preserve">Senegal Dakar is more than a location; it’s where I’ve chosen to invest my career. The city’s energy – its blend of traditional values and futuristic ambition – mirrors my own professional ethos. I am eager to bring my expertise in network design, optimization, and community-driven implementation to a forward-thinking organization dedicated to making connectivity universal across Senegal. Whether expanding fiber networks across the Plaine du Fatick or enhancing 5G capabilities for Dakar’s upcoming World Bank-funded digital innovation hub, I am prepared to contribute from day one. This is not just a job; it’s an opportunity to be part of Senegal’s legacy as a leader in African digital transformation. I am ready to engineer the future that connects all Dakarois – one signal, one community, and one innovative solution at a time.</w:t>
      </w:r>
    </w:p>
    <w:p>
      <w:pPr>
        <w:pStyle w:val="BodyText"/>
      </w:pPr>
      <w:r>
        <w:t xml:space="preserve">Thank you for considering my application as an earnest Telecommunication Engineer committed to the vibrant, evolving story of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Dakar, Senegal</dc:title>
  <dc:creator/>
  <dc:language>en</dc:language>
  <cp:keywords/>
  <dcterms:created xsi:type="dcterms:W3CDTF">2026-07-13T21:06:53Z</dcterms:created>
  <dcterms:modified xsi:type="dcterms:W3CDTF">2026-07-13T21:06:53Z</dcterms:modified>
</cp:coreProperties>
</file>

<file path=docProps/custom.xml><?xml version="1.0" encoding="utf-8"?>
<Properties xmlns="http://schemas.openxmlformats.org/officeDocument/2006/custom-properties" xmlns:vt="http://schemas.openxmlformats.org/officeDocument/2006/docPropsVTypes"/>
</file>