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5" w:name="X487e385a0bf6c2dcd22e29ced39c3ab4d85de7c"/>
    <w:p>
      <w:pPr>
        <w:pStyle w:val="Heading1"/>
      </w:pPr>
      <w:r>
        <w:t xml:space="preserve">Personal Statement for Telecommunication Engineer Position in Johannesburg, South Africa</w:t>
      </w:r>
    </w:p>
    <w:p>
      <w:pPr>
        <w:pStyle w:val="FirstParagraph"/>
      </w:pPr>
      <w:r>
        <w:t xml:space="preserve">As a dedicated and results-oriented Telecommunication Engineer with over seven years of progressive experience across diverse network environments, I am excited to submit my Personal Statement for consideration of Engineering roles within the dynamic telecommunications landscape of Johannesburg, South Africa. My career has been defined by a commitment to advancing connectivity solutions that address both urban infrastructure demands and rural digital inclusion – priorities central to South Africa's national development agenda. Having closely followed the sector's evolution in Johannesburg, I am eager to contribute my expertise to organizations driving the nation's transition toward next-generation telecommunications networks.</w:t>
      </w:r>
    </w:p>
    <w:bookmarkStart w:id="20" w:name="X2c9fd6857bd00f79dad195fc0300489fdd7a840"/>
    <w:p>
      <w:pPr>
        <w:pStyle w:val="Heading2"/>
      </w:pPr>
      <w:r>
        <w:t xml:space="preserve">Academic Foundation and Technical Expertise</w:t>
      </w:r>
    </w:p>
    <w:p>
      <w:pPr>
        <w:pStyle w:val="FirstParagraph"/>
      </w:pPr>
      <w:r>
        <w:t xml:space="preserve">I hold a Bachelor of Engineering in Electrical and Telecommunications from the University of Cape Town, complemented by certifications in 5G network deployment (Ericsson) and fiber optics engineering (Cisco). My academic training provided rigorous grounding in signal processing, wireless communication protocols, and network design principles – knowledge I've continuously applied to solve complex challenges. In Johannesburg's unique context where urban density meets significant infrastructure gaps, I've developed specialized skills in spectrum optimization for congested metropolitan areas and resilient backhaul solutions for challenging terrain. My technical proficiency spans end-to-end network lifecycle management: from initial planning of 4G/5G core networks and FTTx deployments to performance tuning using advanced analytics tools like Ericsson OSS and Nokia NMS. I am particularly adept at integrating legacy systems with emerging technologies – a critical capability as South Africa's operators modernize their infrastructure in cities like Johannesburg.</w:t>
      </w:r>
    </w:p>
    <w:bookmarkEnd w:id="20"/>
    <w:bookmarkStart w:id="21" w:name="X1c10ffe58c30c4b4012cc458a9b8b4361dc9df6"/>
    <w:p>
      <w:pPr>
        <w:pStyle w:val="Heading2"/>
      </w:pPr>
      <w:r>
        <w:t xml:space="preserve">Professional Experience in South African Context</w:t>
      </w:r>
    </w:p>
    <w:p>
      <w:pPr>
        <w:pStyle w:val="FirstParagraph"/>
      </w:pPr>
      <w:r>
        <w:t xml:space="preserve">My most recent role as Senior Telecommunications Engineer at Vodacom Johannesburg underscored my commitment to local impact. I led the successful rollout of 500+ 4G macro sites across Soweto and Alexandra, overcoming logistical hurdles including power instability and community access challenges – experiences that deepened my understanding of Johannesburg's operational realities. This project increased network capacity by 320% in underserved areas, directly supporting the government's Broadband Strategy. Equally significant was my involvement in the Rural Connectivity Initiative (RCI) for MTN South Africa, where I designed cost-effective hybrid fiber-wireless solutions for remote communities near Johannesburg's outskirts. These projects taught me that successful telecommunication engineering in South Africa requires not just technical excellence but cultural intelligence – understanding how to engage with local municipalities and communities to ensure sustainable deployment.</w:t>
      </w:r>
    </w:p>
    <w:p>
      <w:pPr>
        <w:pStyle w:val="BodyText"/>
      </w:pPr>
      <w:r>
        <w:t xml:space="preserve">I've also contributed to critical infrastructure resilience projects, including the emergency network restoration following Cape Town's 2021 power outages. This experience demonstrated my ability to perform under pressure in high-stakes environments common across South Africa. My portfolio includes optimizing network efficiency for Johannesburg-based enterprises like Bidvest and Old Mutual through customized private LTE solutions, reducing latency by 45% while enhancing data security – a capability increasingly vital as South Africa accelerates its digital transformation agenda.</w:t>
      </w:r>
    </w:p>
    <w:bookmarkEnd w:id="21"/>
    <w:bookmarkStart w:id="22" w:name="Xf0ebb8c320c36fcf79da4a0975d35ba1b9dfb37"/>
    <w:p>
      <w:pPr>
        <w:pStyle w:val="Heading2"/>
      </w:pPr>
      <w:r>
        <w:t xml:space="preserve">Motivation for Contributing to Johannesburg's Telecommunications Future</w:t>
      </w:r>
    </w:p>
    <w:p>
      <w:pPr>
        <w:pStyle w:val="FirstParagraph"/>
      </w:pPr>
      <w:r>
        <w:t xml:space="preserve">My decision to specialize in South Africa Johannesburg stems from profound respect for this city's role as the continent's telecommunications hub. I've observed how Johannesburg's unique position – serving as the nerve center for 60% of Africa's corporate networks – creates unparalleled opportunities to drive meaningful change. The city's ongoing infrastructure investments, including the Gautrain expansion and smart-city initiatives in Sandton, present fertile ground for innovative telecommunication solutions that support South Africa's broader economic goals. I am particularly motivated by the opportunity to address the digital divide through my work; with only 63% of South Africans having internet access (Stats SA 2023), Johannesburg's engineers are pivotal in making connectivity inclusive.</w:t>
      </w:r>
    </w:p>
    <w:p>
      <w:pPr>
        <w:pStyle w:val="BodyText"/>
      </w:pPr>
      <w:r>
        <w:t xml:space="preserve">What excites me most is contributing to projects aligned with South Africa's National Integrated Communications and Information Technology Strategy. I've closely followed the rollout of the National Broadband Network and see immense potential in integrating IoT solutions for Johannesburg's transport systems or healthcare networks – areas where my skills in network security and data analytics could deliver tangible social impact. My long-term vision is to help establish Johannesburg as a model for smart, equitable telecommunications development across Africa.</w:t>
      </w:r>
    </w:p>
    <w:bookmarkEnd w:id="22"/>
    <w:bookmarkStart w:id="23" w:name="X8dccfe8040fcbb878b4c95105c2b852b3443c5a"/>
    <w:p>
      <w:pPr>
        <w:pStyle w:val="Heading2"/>
      </w:pPr>
      <w:r>
        <w:t xml:space="preserve">Professional Values and Collaborative Approach</w:t>
      </w:r>
    </w:p>
    <w:p>
      <w:pPr>
        <w:pStyle w:val="FirstParagraph"/>
      </w:pPr>
      <w:r>
        <w:t xml:space="preserve">Beyond technical capabilities, I bring a collaborative ethos honed through cross-functional work with engineering teams, regulatory bodies like ICASA, and community representatives. In my previous roles in Johannesburg's telecom sector, I've facilitated workshops to translate technical requirements into actionable community plans – recognizing that sustainable telecommunication infrastructure must serve people first. My communication style emphasizes clarity across technical and non-technical audiences, a skill crucial when liaising with municipal authorities during network deployment approvals or explaining service benefits to end-users in diverse communities.</w:t>
      </w:r>
    </w:p>
    <w:p>
      <w:pPr>
        <w:pStyle w:val="BodyText"/>
      </w:pPr>
      <w:r>
        <w:t xml:space="preserve">I embrace continuous learning through South Africa's active engineering community, regularly attending SAIEE (South African Institute of Electrical Engineers) events and contributing to the Broadband Forum's Johannesburg chapter. This engagement ensures my knowledge remains current with evolving regulations like the Electronic Communications Act and emerging technologies such as satellite internet integration – critical for future-proofing networks in a city experiencing unprecedented digital growth.</w:t>
      </w:r>
    </w:p>
    <w:bookmarkEnd w:id="23"/>
    <w:bookmarkStart w:id="24" w:name="X89337f12b8ec0d13410176f2da7a43d191df56d"/>
    <w:p>
      <w:pPr>
        <w:pStyle w:val="Heading2"/>
      </w:pPr>
      <w:r>
        <w:t xml:space="preserve">Conclusion: Commitment to South Africa's Network Future</w:t>
      </w:r>
    </w:p>
    <w:p>
      <w:pPr>
        <w:pStyle w:val="FirstParagraph"/>
      </w:pPr>
      <w:r>
        <w:t xml:space="preserve">In summary, my comprehensive experience as a Telecommunication Engineer, coupled with deep contextual understanding of Johannesburg's infrastructure challenges and opportunities, positions me to deliver immediate value. I am not merely seeking employment in South Africa Johannesburg; I am committed to becoming an active contributor to the nation's telecommunications evolution. My career has been guided by the belief that connectivity is a fundamental right – a principle I've championed through every project from Cape Town's townships to Johannesburg's business districts. I eagerly anticipate the opportunity to bring my technical acumen, community-focused approach, and unwavering dedication to your team, helping build telecommunications infrastructure that empowers South Africa's next digital decade.</w:t>
      </w:r>
    </w:p>
    <w:p>
      <w:pPr>
        <w:pStyle w:val="BodyText"/>
      </w:pPr>
      <w:r>
        <w:t xml:space="preserve">Sincerely,</w:t>
      </w:r>
      <w:r>
        <w:br/>
      </w:r>
      <w:r>
        <w:t xml:space="preserve">[Your Full Name]</w:t>
      </w:r>
      <w:r>
        <w:br/>
      </w:r>
      <w:r>
        <w:t xml:space="preserve">Telecommunication Engineer</w:t>
      </w:r>
      <w:r>
        <w:br/>
      </w:r>
      <w:r>
        <w:t xml:space="preserve">Johannesburg,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2026-07-23T21:21:22Z</dcterms:created>
  <dcterms:modified xsi:type="dcterms:W3CDTF">2026-07-23T21:21:22Z</dcterms:modified>
</cp:coreProperties>
</file>

<file path=docProps/custom.xml><?xml version="1.0" encoding="utf-8"?>
<Properties xmlns="http://schemas.openxmlformats.org/officeDocument/2006/custom-properties" xmlns:vt="http://schemas.openxmlformats.org/officeDocument/2006/docPropsVTypes"/>
</file>