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Telecommunications</w:t>
      </w:r>
      <w:r>
        <w:t xml:space="preserve"> </w:t>
      </w:r>
      <w:r>
        <w:t xml:space="preserve">Engineer</w:t>
      </w:r>
    </w:p>
    <w:bookmarkStart w:id="25" w:name="Xdf2c7fe5753498f3fd9c980c9d7cf8027c8ad47"/>
    <w:p>
      <w:pPr>
        <w:pStyle w:val="Heading1"/>
      </w:pPr>
      <w:r>
        <w:t xml:space="preserve">Personal Statement for Telecommunications Engineer Position in United States Chicago</w:t>
      </w:r>
    </w:p>
    <w:p>
      <w:pPr>
        <w:pStyle w:val="FirstParagraph"/>
      </w:pPr>
      <w:r>
        <w:t xml:space="preserve">As I prepare to submit this Personal Statement, I find myself reflecting on a journey that has consistently revolved around the transformative power of communication networks. From my earliest fascination with signal propagation during high school physics experiments to my current pursuit of advanced telecommunication engineering solutions, I have envisioned a career dedicated to building the infrastructure that connects humanity. Now, as I seek to establish my professional trajectory in the United States—specifically within Chicago's dynamic technological ecosystem—I am compelled to articulate why this city represents the ideal convergence point for my expertise and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Master of Science in Telecommunications Engineering from the University of Illinois at Urbana-Champaign, where I specialized in 5G network optimization and optical fiber systems. My thesis, "Dynamic Spectrum Allocation for Urban Dense Environments," directly addressed challenges prevalent in metropolises like Chicago, utilizing MATLAB simulations to model signal interference patterns across high-rise structures. This research not only earned departmental recognition but also instilled in me a pragmatic understanding of how theoretical frameworks must adapt to real-world urban complexities. Courses such as Wireless Communications Systems, Network Security Protocols, and RF Engineering provided the technical scaffolding for my professional identity as a Telecommunication Engineer.</w:t>
      </w:r>
    </w:p>
    <w:p>
      <w:pPr>
        <w:pStyle w:val="BodyText"/>
      </w:pPr>
      <w:r>
        <w:t xml:space="preserve">Complementing my academic work, I completed an industry internship with Cisco Systems in Chicago during the summer of 2023. This pivotal experience allowed me to contribute to a fiber-optic backbone upgrade project serving O'Hare International Airport's new terminal complex—a project that demanded precision in signal integrity management across 12+ miles of deployed cable. Working alongside seasoned engineers, I mastered tools like Cisco Prime Network Manager and NetFlow Analyzer while troubleshooting latency issues during high-traffic periods. This immersion solidified my conviction that Chicago's transportation hubs represent a microcosm of global network challenges requiring innovative solutions.</w:t>
      </w:r>
    </w:p>
    <w:bookmarkEnd w:id="20"/>
    <w:bookmarkStart w:id="21" w:name="Xf361519b5a7acd4b33e46991f47376ded6085d0"/>
    <w:p>
      <w:pPr>
        <w:pStyle w:val="Heading2"/>
      </w:pPr>
      <w:r>
        <w:t xml:space="preserve">Chicago: The Epitome of Telecommunications Innovation</w:t>
      </w:r>
    </w:p>
    <w:p>
      <w:pPr>
        <w:pStyle w:val="FirstParagraph"/>
      </w:pPr>
      <w:r>
        <w:t xml:space="preserve">My decision to anchor my career in United States Chicago is not arbitrary. This city has evolved into a national nexus for telecommunications innovation, boasting the highest concentration of network infrastructure providers per capita in the country. The Chicago metropolitan area houses critical subsea cable landing points, major Tier-1 internet exchanges like Equinix Chicago and Digital Realty, and pioneering 5G deployment corridors along the Magnificent Mile. What distinguishes Chicago is its unique blend of legacy infrastructure (think historic AT&amp;T switching centers) alongside cutting-edge tech parks like The 606's smart city corridor. As a Telecommunication Engineer, I am drawn to this environment where historical network evolution collides with next-generation innovation—a symbiosis that demands both technical acumen and adaptive problem-solving.</w:t>
      </w:r>
    </w:p>
    <w:bookmarkEnd w:id="21"/>
    <w:bookmarkStart w:id="22" w:name="X7f09da487e4608a00aee880765659c4ced3372d"/>
    <w:p>
      <w:pPr>
        <w:pStyle w:val="Heading2"/>
      </w:pPr>
      <w:r>
        <w:t xml:space="preserve">Professional Philosophy and Community Engagement</w:t>
      </w:r>
    </w:p>
    <w:p>
      <w:pPr>
        <w:pStyle w:val="FirstParagraph"/>
      </w:pPr>
      <w:r>
        <w:t xml:space="preserve">My professional ethos centers on the principle that telecommunications infrastructure must serve as an equalizer, not a divider. During my graduate studies, I co-founded "Connect Chicago," a student initiative partnering with the city's Digital Equity Office to install free Wi-Fi hotspots in underserved neighborhoods like Englewood and West Garfield Park. We deployed mesh networking solutions that reduced broadband costs by 40% for community centers while collecting real-time usage data to advocate for municipal policy changes. This work revealed how deeply network accessibility intersects with socioeconomic equity—a perspective I carry into every engineering decision. In Chicago's diverse landscape, where the digital divide manifests in stark contrasts between Gold Coast and South Side communities, I see an urgent need for engineers who view connectivity as a public good.</w:t>
      </w:r>
    </w:p>
    <w:bookmarkEnd w:id="22"/>
    <w:bookmarkStart w:id="23" w:name="X1044c4cc162e6a0bf044cea75bd0ab8a0cbdf0c"/>
    <w:p>
      <w:pPr>
        <w:pStyle w:val="Heading2"/>
      </w:pPr>
      <w:r>
        <w:t xml:space="preserve">Future Contributions to United States Chicago</w:t>
      </w:r>
    </w:p>
    <w:p>
      <w:pPr>
        <w:pStyle w:val="FirstParagraph"/>
      </w:pPr>
      <w:r>
        <w:t xml:space="preserve">Within the next five years, I aim to contribute to Chicago's vision of becoming the most connected city in the United States. Specifically, I am eager to collaborate on projects like the City of Chicago's "Smart Streets Initiative," which integrates IoT sensors with fiber networks for traffic management and environmental monitoring. My expertise in network slicing could optimize resource allocation across emergency services, public transit, and utilities during peak demand periods—something critical for a city that handles 280+ million annual air travelers through O'Hare. I also plan to partner with local institutions like the Chicago Innovation Exchange to develop training programs that prepare underrepresented groups for telecommunication careers, addressing the industry's diversity gap while strengthening Chicago's talent pipeline.</w:t>
      </w:r>
    </w:p>
    <w:bookmarkEnd w:id="23"/>
    <w:bookmarkStart w:id="24" w:name="conclusion-a-seamless-integration"/>
    <w:p>
      <w:pPr>
        <w:pStyle w:val="Heading2"/>
      </w:pPr>
      <w:r>
        <w:t xml:space="preserve">Conclusion: A Seamless Integration</w:t>
      </w:r>
    </w:p>
    <w:p>
      <w:pPr>
        <w:pStyle w:val="FirstParagraph"/>
      </w:pPr>
      <w:r>
        <w:t xml:space="preserve">This Personal Statement is not merely a formality; it is a declaration of alignment. The skills I've honed in network architecture, spectrum management, and infrastructure resilience directly serve Chicago's strategic needs as the United States' telecommunications crossroads. Having navigated the technical complexities of urban network deployment firsthand during my Cisco internship—and having witnessed how connectivity shapes Chicago's cultural and economic vitality—I am positioned to immediately contribute while continuing to grow within this ecosystem. The city's blend of historical significance, technological ambition, and social consciousness makes it the only location where I can fully embody the role of a Telecommunication Engineer as both innovator and community partner.</w:t>
      </w:r>
    </w:p>
    <w:p>
      <w:pPr>
        <w:pStyle w:val="BodyText"/>
      </w:pPr>
      <w:r>
        <w:t xml:space="preserve">As Chicago stands poised to lead America's next telecommunications revolution—from sub-5ms 6G trials in McCormick Place to AI-driven network automation—my passion for building intelligent, equitable networks finds its most meaningful expression here. I do not merely seek a position; I seek to become an integral thread in Chicago's evolving communication fabric. In the heart of the United States, where every fiber strand and wireless signal carries the weight of human connection, this is where my engineering journey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Telecommunications Engineer</dc:title>
  <dc:creator/>
  <dc:language>en</dc:language>
  <cp:keywords/>
  <dcterms:created xsi:type="dcterms:W3CDTF">2025-12-08T08:53:50Z</dcterms:created>
  <dcterms:modified xsi:type="dcterms:W3CDTF">2025-12-08T08:53:50Z</dcterms:modified>
</cp:coreProperties>
</file>

<file path=docProps/custom.xml><?xml version="1.0" encoding="utf-8"?>
<Properties xmlns="http://schemas.openxmlformats.org/officeDocument/2006/custom-properties" xmlns:vt="http://schemas.openxmlformats.org/officeDocument/2006/docPropsVTypes"/>
</file>