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Kabul</w:t>
      </w:r>
      <w:r>
        <w:t xml:space="preserve"> </w:t>
      </w:r>
      <w:r>
        <w:t xml:space="preserve">University</w:t>
      </w:r>
    </w:p>
    <w:bookmarkStart w:id="20" w:name="Xcf50a56a571a7bda04abe6de8fd8ddababe143c"/>
    <w:p>
      <w:pPr>
        <w:pStyle w:val="Heading1"/>
      </w:pPr>
      <w:r>
        <w:t xml:space="preserve">Personal Statement for the Role of University Lecturer at Kabul University, Afghanistan</w:t>
      </w:r>
    </w:p>
    <w:p>
      <w:pPr>
        <w:pStyle w:val="FirstParagraph"/>
      </w:pPr>
      <w:r>
        <w:t xml:space="preserve">In the heart of Afghanistan's capital, where resilience echoes in every street and hope persists amid profound challenges, I submit my Personal Statement with profound commitment to contribute as a University Lecturer at Kabul University. This institution stands as a beacon of intellectual pursuit and societal renewal in a nation navigating complex transitions. My academic background, teaching philosophy rooted in contextual relevance, and unwavering dedication to empowering Afghan students align precisely with the urgent needs of education in Afghanistan Kabul today. I do not merely seek a position; I aspire to be part of building a future where knowledge becomes the cornerstone of sustainable development for my adopted community.</w:t>
      </w:r>
    </w:p>
    <w:p>
      <w:pPr>
        <w:pStyle w:val="BodyText"/>
      </w:pPr>
      <w:r>
        <w:t xml:space="preserve">My academic journey culminated in a Doctorate in Education (PhD) from [University Name], with a specialization in Curriculum Development and Community-Based Learning. My dissertation, "Educational Resilience in Post-Conflict Societies: Case Studies from South Asia," directly examined the pedagogical challenges and opportunities within fragile educational ecosystems – including contexts remarkably similar to Afghanistan Kabul. This research, conducted through fieldwork spanning three years across conflict-affected regions, immersed me in the realities of delivering quality education under resource constraints, navigating cultural sensitivities, and fostering student engagement where access to foundational materials is often limited. I learned that effective teaching in such environments transcends textbook delivery; it requires deep cultural humility, adaptive methodologies, and an unshakeable belief in the student's potential despite systemic barriers.</w:t>
      </w:r>
    </w:p>
    <w:p>
      <w:pPr>
        <w:pStyle w:val="BodyText"/>
      </w:pPr>
      <w:r>
        <w:t xml:space="preserve">My professional experience as a Senior Teaching Fellow at [University Name] for five years further honed my approach. I designed and taught courses in Social Development and Critical Pedagogy, consistently adapting content to reflect local realities and student needs. A pivotal project involved developing a modular curriculum on civic engagement for students from marginalized backgrounds, emphasizing practical application through community service projects – a model directly applicable to the diverse population at Kabul University. I understand that teaching in Afghanistan Kabul necessitates more than academic rigor; it demands creating safe spaces for dialogue where students, often balancing family responsibilities and economic pressures, feel their voices are valued and their education is relevant to their immediate contexts. My classes were characterized by active learning techniques – case studies drawn from local Afghan experiences, collaborative problem-solving sessions addressing community challenges like water scarcity or youth unemployment – ensuring that theory connected meaningfully to students' lives in Kabul.</w:t>
      </w:r>
    </w:p>
    <w:p>
      <w:pPr>
        <w:pStyle w:val="BodyText"/>
      </w:pPr>
      <w:r>
        <w:t xml:space="preserve">Crucially, my time in Afghanistan Kabul has been marked by a deep respect for the nation's rich intellectual heritage and the extraordinary courage of its educators and learners. I have witnessed firsthand the dedication of professors who continue teaching despite power outages, limited resources, and evolving security situations. I have seen students arrive after long commutes from distant suburbs or villages, eager to learn even when classrooms lack basic facilities. This experience has forged my conviction: a University Lecturer in Afghanistan Kabul cannot be an external expert imposing foreign frameworks. Instead, the role demands being a committed local partner who collaborates with colleagues, respects existing knowledge systems within Afghan culture and Islam, and co-creates learning experiences that uplift rather than alienate. My teaching philosophy centers on 'practical humanism': equipping students not just with academic knowledge, but with critical thinking skills to address Afghanistan's specific challenges – from environmental sustainability to governance reform – while fostering their personal dignity and agency.</w:t>
      </w:r>
    </w:p>
    <w:p>
      <w:pPr>
        <w:pStyle w:val="BodyText"/>
      </w:pPr>
      <w:r>
        <w:t xml:space="preserve">I am acutely aware of the unique responsibilities this role entails. Teaching at Kabul University requires navigating complex socio-political landscapes with integrity and sensitivity. It demands prioritizing student safety, supporting gender-inclusive education where possible within the current context, and contributing to the university's mission of fostering critical thought that can contribute to Afghanistan's long-term stability and prosperity. My previous experience working closely with local NGOs in Kabul on youth mentorship programs has provided valuable insights into community dynamics and the importance of building trust – skills directly transferable to classroom management and student support within this specific environment. I am prepared to collaborate effectively with Afghan colleagues, learn from their expertise, and actively participate in university initiatives aimed at strengthening academic standards and student well-being in Afghanistan Kabul.</w:t>
      </w:r>
    </w:p>
    <w:p>
      <w:pPr>
        <w:pStyle w:val="BodyText"/>
      </w:pPr>
      <w:r>
        <w:t xml:space="preserve">My motivation stems from a profound belief that education is the most powerful catalyst for positive change Afghanistan needs. In a country where generations have faced disruption, the opportunity to nurture critical minds within the walls of Kabul University – one of Afghanistan's oldest and most respected academic institutions – is not merely a career path; it is a moral imperative. I am ready to bring my expertise in contextualized pedagogy, my experience in resourceful teaching environments, and my deep respect for Afghan culture to this vital role. I aim not just to lecture, but to inspire active participation and intellectual curiosity among students who carry the weight of their nation's future on their shoulders.</w:t>
      </w:r>
    </w:p>
    <w:p>
      <w:pPr>
        <w:pStyle w:val="BodyText"/>
      </w:pPr>
      <w:r>
        <w:t xml:space="preserve">As a committed University Lecturer, I will dedicate myself entirely to creating an inclusive, intellectually stimulating, and practically relevant learning environment at Kabul University. I understand that in Afghanistan Kabul today, every lesson taught is a step towards rebuilding. I am eager to contribute my energy, skills, and unwavering commitment to this noble endeavor. This Personal Statement reflects not just my qualifications, but my heartfelt dedication to supporting the next generation of Afghan leaders and thinkers right here in the heart of our nation's capital. I am ready to serve with humility, diligence, and an unshakeable belief in the transformative power of education within Afghanistan Kabul.</w:t>
      </w:r>
    </w:p>
    <w:p>
      <w:pPr>
        <w:pStyle w:val="BodyText"/>
      </w:pPr>
      <w:r>
        <w:t xml:space="preserve">Thank you for considering my application to become a University Lecturer at Kabul University. I eagerly anticipate the possibility of contributing to your esteemed institution and helping shape a brighter future for Afghanistan through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Kabul University</dc:title>
  <dc:creator/>
  <dc:language>en</dc:language>
  <cp:keywords/>
  <dcterms:created xsi:type="dcterms:W3CDTF">2026-07-21T04:04:50Z</dcterms:created>
  <dcterms:modified xsi:type="dcterms:W3CDTF">2026-07-21T04:04:50Z</dcterms:modified>
</cp:coreProperties>
</file>

<file path=docProps/custom.xml><?xml version="1.0" encoding="utf-8"?>
<Properties xmlns="http://schemas.openxmlformats.org/officeDocument/2006/custom-properties" xmlns:vt="http://schemas.openxmlformats.org/officeDocument/2006/docPropsVTypes"/>
</file>