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062d22edcbbb6841321bfbd4c6be1a17f9da79f"/>
    <w:p>
      <w:pPr>
        <w:pStyle w:val="Heading1"/>
      </w:pPr>
      <w:r>
        <w:t xml:space="preserve">Personal Statement: Commitment to Academic Excellence in Algeria Algiers</w:t>
      </w:r>
    </w:p>
    <w:p>
      <w:pPr>
        <w:pStyle w:val="FirstParagraph"/>
      </w:pPr>
      <w:r>
        <w:t xml:space="preserve">As a dedicated educator with over eight years of academic experience across diverse cultural contexts, I am writing this Personal Statement to express my profound enthusiasm for the University Lecturer position at a leading institution in Algeria Algiers. My professional journey has been shaped by a deep commitment to transformative education, and I believe my expertise aligns precisely with the mission of advancing higher learning within Algeria's vibrant academic landscape. This statement outlines how my qualifications, teaching philosophy, and cultural sensitivity position me to make meaningful contributions to your department and the broader educational ecosystem in Algiers.</w:t>
      </w:r>
    </w:p>
    <w:p>
      <w:pPr>
        <w:pStyle w:val="BodyText"/>
      </w:pPr>
      <w:r>
        <w:t xml:space="preserve">My academic foundation includes a Ph.D. in Educational Pedagogy from the University of Manchester, where I specialized in inclusive teaching methodologies for multicultural classrooms. Prior to this, I earned a Master's degree in Curriculum Development from Cairo University, immersing myself in North African educational frameworks during fieldwork across Egypt and Tunisia. These experiences cultivated my understanding of Algeria's unique educational challenges and opportunities—particularly the need for curricula that balance global academic standards with local socio-cultural contexts. In Algeria Algiers, where universities serve as crucibles for national development, I recognize that effective teaching transcends textbook delivery; it requires fostering critical thinking within a framework that honors Algerian heritage while preparing students for an interconnected world.</w:t>
      </w:r>
    </w:p>
    <w:p>
      <w:pPr>
        <w:pStyle w:val="BodyText"/>
      </w:pPr>
      <w:r>
        <w:t xml:space="preserve">As a University Lecturer in Egypt and the United Arab Emirates, I developed and implemented student-centered pedagogies proven to enhance engagement in collectivist learning environments. For instance, at Al-Azhar University, I redesigned introductory sociology courses using case studies on North African social dynamics—including post-colonial identity formation—a strategy that increased student participation by 40% and received commendation from the Ministry of Higher Education. This approach directly addresses a critical need in Algeria Algiers: bridging theoretical knowledge with real-world Algerian contexts. My teaching philosophy centers on "Contextualized Intellectual Empowerment," where I integrate local issues (such as urban development in Algiers, sustainable resource management in the Sahara, or Algeria's cultural renaissance) into academic discourse. This method not only resonates with students' lived experiences but also cultivates a sense of agency—preparing future professionals to address Algeria's evolving challenges.</w:t>
      </w:r>
    </w:p>
    <w:p>
      <w:pPr>
        <w:pStyle w:val="BodyText"/>
      </w:pPr>
      <w:r>
        <w:t xml:space="preserve">My commitment to Algeria extends beyond the classroom. I have actively collaborated with Algerian scholars through the North African Education Network (NAEN), co-authoring a peer-reviewed article on "Bridging Traditional and Digital Learning in Maghrebi Universities" published in the *Journal of African Higher Education*. This research emphasized practical strategies for enhancing digital literacy—vital for institutions in Algiers navigating technological advancement while preserving educational equity. Additionally, I have participated in capacity-building workshops organized by Algeria's Ministry of National Education, focusing on teacher training methodologies that support students from rural backgrounds transitioning to urban universities like those in Algiers. These experiences have instilled in me a nuanced appreciation for Algeria's educational infrastructure and the determination to contribute meaningfully to its growth.</w:t>
      </w:r>
    </w:p>
    <w:p>
      <w:pPr>
        <w:pStyle w:val="BodyText"/>
      </w:pPr>
      <w:r>
        <w:t xml:space="preserve">What distinguishes my approach as a University Lecturer is my unwavering focus on student success within Algeria's socio-economic realities. In Algiers, where many students juggle academic responsibilities with family obligations or part-time work, I prioritize flexible learning pathways—including hybrid modules and community-based projects. At the American University in Cairo, I piloted a "City as Classroom" initiative where students analyzed Algiers' public spaces through urban sociology lenses (drawing parallels to their own city), resulting in a student-led publication featured by the Algerian Ministry of Culture. This project exemplified how academic work can simultaneously advance scholarship and strengthen community ties—a principle I intend to carry forward in Algeria Algiers.</w:t>
      </w:r>
    </w:p>
    <w:p>
      <w:pPr>
        <w:pStyle w:val="BodyText"/>
      </w:pPr>
      <w:r>
        <w:t xml:space="preserve">Furthermore, I am deeply committed to advancing research that serves Algeria's development priorities. My current project examines "Language, Identity, and Pedagogy in Algerian Universities," investigating how Arabic-French bilingualism impacts critical discourse in STEM fields. This research directly supports Algeria's national strategy to strengthen higher education through linguistic autonomy while maintaining global competitiveness—a goal central to the Ministry of Higher Education's vision. I am eager to collaborate with local scholars at institutions across Algiers, fostering partnerships that position Algerian universities as leaders in North African academic innovation.</w:t>
      </w:r>
    </w:p>
    <w:p>
      <w:pPr>
        <w:pStyle w:val="BodyText"/>
      </w:pPr>
      <w:r>
        <w:t xml:space="preserve">My alignment with Algeria Algiers' educational ethos is further demonstrated by my proactive engagement with cultural and linguistic nuances. Fluent in French and Arabic (with advanced colloquial fluency), I have navigated academic environments where language barriers often hinder learning. In my teaching, I deliberately employ multilingual examples to validate students' linguistic identities while building academic proficiency—ensuring no student feels marginalized due to their background. This practice reflects Algeria's national emphasis on linguistic diversity as a pillar of cultural pride and educational equity.</w:t>
      </w:r>
    </w:p>
    <w:p>
      <w:pPr>
        <w:pStyle w:val="BodyText"/>
      </w:pPr>
      <w:r>
        <w:t xml:space="preserve">Ultimately, this Personal Statement is a testament to my conviction that education is the most potent catalyst for Algeria's future. As a University Lecturer in Algiers, I envision myself not merely imparting knowledge but co-creating learning communities where students emerge as innovative thinkers equipped to drive Algeria's socio-economic progress. The opportunity to contribute to institutions like yours—sitting at the heart of Algeria's intellectual life in Algiers—would be an immense privilege. I am ready to bring my expertise, cultural sensitivity, and unwavering dedication to your faculty, ensuring that every student leaves our classrooms not just informed, but empowered as architects of Algeria's tomorrow.</w:t>
      </w:r>
    </w:p>
    <w:p>
      <w:pPr>
        <w:pStyle w:val="BodyText"/>
      </w:pPr>
      <w:r>
        <w:t xml:space="preserve">I look forward to discussing how my vision for inclusive, context-driven education can synergize with your institution's mission.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2026-07-19T18:18:57Z</dcterms:created>
  <dcterms:modified xsi:type="dcterms:W3CDTF">2026-07-19T18:18:57Z</dcterms:modified>
</cp:coreProperties>
</file>

<file path=docProps/custom.xml><?xml version="1.0" encoding="utf-8"?>
<Properties xmlns="http://schemas.openxmlformats.org/officeDocument/2006/custom-properties" xmlns:vt="http://schemas.openxmlformats.org/officeDocument/2006/docPropsVTypes"/>
</file>