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a</w:t>
      </w:r>
      <w:r>
        <w:t xml:space="preserve"> </w:t>
      </w:r>
      <w:r>
        <w:t xml:space="preserve">Sydney</w:t>
      </w:r>
      <w:r>
        <w:t xml:space="preserve"> </w:t>
      </w:r>
      <w:r>
        <w:t xml:space="preserve">Institution</w:t>
      </w:r>
    </w:p>
    <w:bookmarkStart w:id="20" w:name="Xc4d03a3d33bb1f457f93cbf56e320912b229aa5"/>
    <w:p>
      <w:pPr>
        <w:pStyle w:val="Heading1"/>
      </w:pPr>
      <w:r>
        <w:t xml:space="preserve">Personal Statement for University Lecturer Position</w:t>
      </w:r>
    </w:p>
    <w:p>
      <w:pPr>
        <w:pStyle w:val="FirstParagraph"/>
      </w:pPr>
      <w:r>
        <w:t xml:space="preserve">As an educator with over a decade of international academic experience, I have cultivated a profound commitment to transformative teaching and research within higher education. My application for the</w:t>
      </w:r>
      <w:r>
        <w:t xml:space="preserve"> </w:t>
      </w:r>
      <w:r>
        <w:rPr>
          <w:iCs/>
          <w:i/>
        </w:rPr>
        <w:t xml:space="preserve">University Lecturer</w:t>
      </w:r>
      <w:r>
        <w:t xml:space="preserve"> </w:t>
      </w:r>
      <w:r>
        <w:t xml:space="preserve">position at your esteemed institution in</w:t>
      </w:r>
      <w:r>
        <w:t xml:space="preserve"> </w:t>
      </w:r>
      <w:r>
        <w:rPr>
          <w:bCs/>
          <w:b/>
        </w:rPr>
        <w:t xml:space="preserve">Australia Sydney</w:t>
      </w:r>
      <w:r>
        <w:t xml:space="preserve"> </w:t>
      </w:r>
      <w:r>
        <w:t xml:space="preserve">represents not merely a career advancement, but a deeply considered alignment of my professional ethos with the dynamic educational landscape of Australia's most cosmopolitan city. Having recently completed my doctoral studies at the University of Melbourne and spent three years lecturing at the University of Queensland, I am now eager to contribute to Sydney's academic community where innovation meets cultural diversity.</w:t>
      </w:r>
    </w:p>
    <w:p>
      <w:pPr>
        <w:pStyle w:val="BodyText"/>
      </w:pPr>
      <w:r>
        <w:t xml:space="preserve">My teaching philosophy centres on active learning methodologies that bridge theoretical knowledge with real-world application. In my current role, I redesigned a core undergraduate course in Environmental Science by integrating fieldwork at Sydney’s Royal National Park and collaborating with local Indigenous communities to incorporate Traditional Ecological Knowledge. This approach—where students collected water quality data while engaging with Aboriginal land custodians—resulted in a 35% increase in student engagement scores and was recognized as an exemplary practice by the Australian Council for Educational Research. I understand that as a</w:t>
      </w:r>
      <w:r>
        <w:t xml:space="preserve"> </w:t>
      </w:r>
      <w:r>
        <w:rPr>
          <w:iCs/>
          <w:i/>
        </w:rPr>
        <w:t xml:space="preserve">University Lecturer</w:t>
      </w:r>
      <w:r>
        <w:t xml:space="preserve"> </w:t>
      </w:r>
      <w:r>
        <w:t xml:space="preserve">in</w:t>
      </w:r>
      <w:r>
        <w:t xml:space="preserve"> </w:t>
      </w:r>
      <w:r>
        <w:rPr>
          <w:bCs/>
          <w:b/>
        </w:rPr>
        <w:t xml:space="preserve">Australia Sydney</w:t>
      </w:r>
      <w:r>
        <w:t xml:space="preserve">, my responsibility extends beyond the classroom to nurturing critical thinkers who can address complex global challenges from a distinctly local perspective.</w:t>
      </w:r>
    </w:p>
    <w:p>
      <w:pPr>
        <w:pStyle w:val="BodyText"/>
      </w:pPr>
      <w:r>
        <w:t xml:space="preserve">My research portfolio demonstrates strong synergy with Sydney institutions’ strategic priorities. My current project, "Urban Resilience in Coastal Metropolises," examines climate adaptation strategies in Pacific island nations and Australian coastal cities—a topic of urgent relevance to the University of Sydney’s Climate Futures Initiative. I have secured $250,000 in research funding through the Australian Research Council (ARC) and co-authored 14 peer-reviewed publications, including five in Q1 journals. Most significantly, my work with UNSW Sydney’s Urban Futures Lab has established cross-institutional partnerships that align perfectly with your university’s vision for collaborative scholarship. I am eager to extend this network to contribute to your Centre for Sustainable Cities, particularly through joint student research projects that leverage Sydney’s unique urban ecosystem.</w:t>
      </w:r>
    </w:p>
    <w:p>
      <w:pPr>
        <w:pStyle w:val="BodyText"/>
      </w:pPr>
      <w:r>
        <w:t xml:space="preserve">What distinguishes my approach is my commitment to culturally responsive pedagogy—a necessity in a city like Sydney where 40% of the population was born overseas. I have developed the "Global Classroom Framework" used across five Australian universities, which structures group projects around global case studies while respecting diverse cultural perspectives. In my recent teaching at Queensland University, this methodology enabled students from 22 different nationalities to co-create a climate action plan for Cairns—now adopted by the local council. As a</w:t>
      </w:r>
      <w:r>
        <w:t xml:space="preserve"> </w:t>
      </w:r>
      <w:r>
        <w:rPr>
          <w:iCs/>
          <w:i/>
        </w:rPr>
        <w:t xml:space="preserve">University Lecturer</w:t>
      </w:r>
      <w:r>
        <w:t xml:space="preserve"> </w:t>
      </w:r>
      <w:r>
        <w:t xml:space="preserve">in</w:t>
      </w:r>
      <w:r>
        <w:t xml:space="preserve"> </w:t>
      </w:r>
      <w:r>
        <w:rPr>
          <w:bCs/>
          <w:b/>
        </w:rPr>
        <w:t xml:space="preserve">Australia Sydney</w:t>
      </w:r>
      <w:r>
        <w:t xml:space="preserve">, I will actively foster inclusive learning environments where students’ cultural backgrounds become assets in academic discourse, directly supporting your institution’s commitment to equity and inclusion.</w:t>
      </w:r>
    </w:p>
    <w:p>
      <w:pPr>
        <w:pStyle w:val="BodyText"/>
      </w:pPr>
      <w:r>
        <w:t xml:space="preserve">The Australian higher education context uniquely demands educators who understand both the rigorous academic standards and the vibrant social fabric of our cities. Having taught at multiple institutions across Australia, I have observed how Sydney’s geographical position—as a gateway between Asia and the Pacific—creates unparalleled opportunities for global engagement. My recent sabbatical in Singapore allowed me to establish partnerships with NUS and NTU, which I intend to extend to your university through student exchange programs focused on Southeast Asian sustainability challenges. This international dimension, combined with my familiarity with Australian curriculum standards (including the TAEASS002 standard for assessment design), ensures I can immediately contribute to course development within your School of Environment and Science.</w:t>
      </w:r>
    </w:p>
    <w:p>
      <w:pPr>
        <w:pStyle w:val="BodyText"/>
      </w:pPr>
      <w:r>
        <w:t xml:space="preserve">My professional journey has been defined by adapting to Australia's evolving educational ecosystem. After migrating from Canada in 2019, I completed the Australian Council for Educational Research (ACER) Certificate in Higher Education Learning and Teaching—recognizing my commitment to local academic standards. I have also served on the editorial board of</w:t>
      </w:r>
      <w:r>
        <w:t xml:space="preserve"> </w:t>
      </w:r>
      <w:r>
        <w:rPr>
          <w:iCs/>
          <w:i/>
        </w:rPr>
        <w:t xml:space="preserve">Australian Journal of Environmental Education</w:t>
      </w:r>
      <w:r>
        <w:t xml:space="preserve">, where I championed accessibility initiatives that led to open-access adaptations of key teaching resources. This experience directly informs my approach to the</w:t>
      </w:r>
      <w:r>
        <w:t xml:space="preserve"> </w:t>
      </w:r>
      <w:r>
        <w:rPr>
          <w:bCs/>
          <w:b/>
        </w:rPr>
        <w:t xml:space="preserve">Australia Sydney</w:t>
      </w:r>
      <w:r>
        <w:t xml:space="preserve"> </w:t>
      </w:r>
      <w:r>
        <w:t xml:space="preserve">context, where institutions increasingly prioritize student wellbeing and digital literacy. I propose implementing a "Digital Fluency Pathway" for first-year students that integrates AI tools for environmental data analysis—addressing the Australian Government's Digital Education Strategy while preparing learners for future workplaces.</w:t>
      </w:r>
    </w:p>
    <w:p>
      <w:pPr>
        <w:pStyle w:val="BodyText"/>
      </w:pPr>
      <w:r>
        <w:t xml:space="preserve">Beyond teaching and research, I am deeply invested in community engagement. My work with Sydney’s City of Ryde to develop school-based climate education programs has demonstrated how university-community partnerships can create tangible social impact. This aligns perfectly with your institution’s community engagement priorities, as seen in projects like the Parramatta River Clean-Up Initiative. As a</w:t>
      </w:r>
      <w:r>
        <w:t xml:space="preserve"> </w:t>
      </w:r>
      <w:r>
        <w:rPr>
          <w:iCs/>
          <w:i/>
        </w:rPr>
        <w:t xml:space="preserve">University Lecturer</w:t>
      </w:r>
      <w:r>
        <w:t xml:space="preserve">, I will actively seek opportunities to extend classroom learning into Sydney's public spaces, such as co-hosting workshops at Barangaroo Reserve or collaborating with the Australian Museum on biodiversity education. These initiatives not only enrich student experiences but also position our university as an active participant in shaping Sydney’s sustainable future.</w:t>
      </w:r>
    </w:p>
    <w:p>
      <w:pPr>
        <w:pStyle w:val="BodyText"/>
      </w:pPr>
      <w:r>
        <w:t xml:space="preserve">My decision to pursue this role in</w:t>
      </w:r>
      <w:r>
        <w:t xml:space="preserve"> </w:t>
      </w:r>
      <w:r>
        <w:rPr>
          <w:bCs/>
          <w:b/>
        </w:rPr>
        <w:t xml:space="preserve">Australia Sydney</w:t>
      </w:r>
      <w:r>
        <w:t xml:space="preserve"> </w:t>
      </w:r>
      <w:r>
        <w:t xml:space="preserve">is rooted in a shared vision for education that embraces both academic excellence and social responsibility. Having witnessed the transformative power of higher education through my own migration journey—from a small Canadian town to leading Australian universities—I understand how institutions can change lives. I am prepared to contribute not only as a capable</w:t>
      </w:r>
      <w:r>
        <w:t xml:space="preserve"> </w:t>
      </w:r>
      <w:r>
        <w:rPr>
          <w:iCs/>
          <w:i/>
        </w:rPr>
        <w:t xml:space="preserve">University Lecturer</w:t>
      </w:r>
      <w:r>
        <w:t xml:space="preserve">, but as an advocate for inclusive pedagogy, innovative research, and meaningful community connections that define the best of Sydney’s academic landscape. The opportunity to mentor future generations in this dynamic city where culture, nature and innovation intersect is my professional aspiration—and I am confident my expertise aligns with your institution’s mission to "Educate for a Sustainable World."</w:t>
      </w:r>
    </w:p>
    <w:p>
      <w:pPr>
        <w:pStyle w:val="BodyText"/>
      </w:pPr>
      <w:r>
        <w:t xml:space="preserve">I have attached evidence of my teaching awards, research grants, and community partnerships for your review. Thank you for considering this</w:t>
      </w:r>
      <w:r>
        <w:t xml:space="preserve"> </w:t>
      </w:r>
      <w:r>
        <w:rPr>
          <w:iCs/>
          <w:i/>
        </w:rPr>
        <w:t xml:space="preserve">Personal Statement</w:t>
      </w:r>
      <w:r>
        <w:t xml:space="preserve">; I welcome the opportunity to discuss how my vision can contribute to your university’s continued excellence within</w:t>
      </w:r>
      <w:r>
        <w:t xml:space="preserve"> </w:t>
      </w:r>
      <w:r>
        <w:rPr>
          <w:bCs/>
          <w:b/>
        </w:rPr>
        <w:t xml:space="preserve">Australia Sydney</w:t>
      </w:r>
      <w:r>
        <w:t xml:space="preserve">'s vibrant academic ecosystem.</w:t>
      </w:r>
    </w:p>
    <w:p>
      <w:pPr>
        <w:pStyle w:val="BodyText"/>
      </w:pPr>
      <w:r>
        <w:t xml:space="preserve">Sincerely,</w:t>
      </w:r>
      <w:r>
        <w:br/>
      </w:r>
      <w:r>
        <w:rPr>
          <w:iCs/>
          <w:i/>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at a Sydney Institution</dc:title>
  <dc:creator/>
  <cp:keywords/>
  <dcterms:created xsi:type="dcterms:W3CDTF">2025-12-11T12:25:58Z</dcterms:created>
  <dcterms:modified xsi:type="dcterms:W3CDTF">2025-12-11T12:25:58Z</dcterms:modified>
</cp:coreProperties>
</file>

<file path=docProps/custom.xml><?xml version="1.0" encoding="utf-8"?>
<Properties xmlns="http://schemas.openxmlformats.org/officeDocument/2006/custom-properties" xmlns:vt="http://schemas.openxmlformats.org/officeDocument/2006/docPropsVTypes"/>
</file>