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Marseille</w:t>
      </w:r>
    </w:p>
    <w:bookmarkStart w:id="25" w:name="X0b2761b0619edcaaf4914e93c7f87eb5ad596a0"/>
    <w:p>
      <w:pPr>
        <w:pStyle w:val="Heading1"/>
      </w:pPr>
      <w:r>
        <w:t xml:space="preserve">Personal Statement for University Lecturer Position at Aix-Marseille University</w:t>
      </w:r>
    </w:p>
    <w:p>
      <w:pPr>
        <w:pStyle w:val="FirstParagraph"/>
      </w:pPr>
      <w:r>
        <w:t xml:space="preserve">This</w:t>
      </w:r>
      <w:r>
        <w:t xml:space="preserve"> </w:t>
      </w:r>
      <w:r>
        <w:rPr>
          <w:bCs/>
          <w:b/>
        </w:rPr>
        <w:t xml:space="preserve">Personal Statement</w:t>
      </w:r>
      <w:r>
        <w:t xml:space="preserve"> </w:t>
      </w:r>
      <w:r>
        <w:t xml:space="preserve">outlines my academic journey, pedagogical philosophy, and deep commitment to contributing to the vibrant intellectual community of</w:t>
      </w:r>
      <w:r>
        <w:t xml:space="preserve"> </w:t>
      </w:r>
      <w:r>
        <w:rPr>
          <w:bCs/>
          <w:b/>
        </w:rPr>
        <w:t xml:space="preserve">France Marseille</w:t>
      </w:r>
      <w:r>
        <w:t xml:space="preserve">. As an aspiring</w:t>
      </w:r>
      <w:r>
        <w:t xml:space="preserve"> </w:t>
      </w:r>
      <w:r>
        <w:rPr>
          <w:bCs/>
          <w:b/>
        </w:rPr>
        <w:t xml:space="preserve">University Lecturer</w:t>
      </w:r>
      <w:r>
        <w:t xml:space="preserve">, I have meticulously aligned my professional trajectory with the unique opportunities and challenges presented by higher education in the Mediterranean heartland. My dedication to transformative teaching, research rooted in regional contexts, and engagement with Marseille's multicultural fabric positions me to make meaningful contributions to your academic mission.</w:t>
      </w:r>
    </w:p>
    <w:bookmarkStart w:id="20" w:name="Xd723b42ea50d8adc716f35ee0b02ca874087825"/>
    <w:p>
      <w:pPr>
        <w:pStyle w:val="Heading2"/>
      </w:pPr>
      <w:r>
        <w:t xml:space="preserve">Academic Foundation and Pedagogical Vision</w:t>
      </w:r>
    </w:p>
    <w:p>
      <w:pPr>
        <w:pStyle w:val="FirstParagraph"/>
      </w:pPr>
      <w:r>
        <w:t xml:space="preserve">My doctoral research in Sociology at the Sorbonne University (Paris) focused on urban migration patterns within Mediterranean port cities, culminating in a thesis titled "Transnational Networks and Urban Identity in Southern Europe." This work required immersive fieldwork across Marseille neighborhoods like Panier and La Capelette, where I engaged directly with immigrant communities – experiences that fundamentally shaped my teaching approach. I believe effective pedagogy must transcend textbooks to connect theory with lived reality. In Marseille, a city where over 35% of residents have immigrant backgrounds, this connection is not merely academic; it is essential for preparing students to engage meaningfully with our societal landscape.</w:t>
      </w:r>
    </w:p>
    <w:p>
      <w:pPr>
        <w:pStyle w:val="BodyText"/>
      </w:pPr>
      <w:r>
        <w:t xml:space="preserve">As a teaching assistant at the University of Toulouse, I developed and led seminars on "Urban Sociology in a Globalized World" that actively incorporated Marseille as a primary case study. Students analyzed real-time data on housing policies, cultural festivals like the Fête de la Musique, and civic initiatives within our city. This experiential learning approach – transforming Marseille’s streets into classrooms – consistently yielded deeper student engagement and critical analysis skills. I am eager to bring this methodology to Aix-Marseille University (AMU), where the university’s strategic focus on "Mediterranean Studies" provides an ideal platform for such pedagogy.</w:t>
      </w:r>
    </w:p>
    <w:bookmarkEnd w:id="20"/>
    <w:bookmarkStart w:id="21" w:name="Xe5b8a98e1339aef15d638279b97dffc7728df84"/>
    <w:p>
      <w:pPr>
        <w:pStyle w:val="Heading2"/>
      </w:pPr>
      <w:r>
        <w:t xml:space="preserve">Research Alignment with Marseille's Academic Priorities</w:t>
      </w:r>
    </w:p>
    <w:p>
      <w:pPr>
        <w:pStyle w:val="FirstParagraph"/>
      </w:pPr>
      <w:r>
        <w:t xml:space="preserve">My research agenda is intentionally synergistic with AMU’s strategic priorities, particularly those centered on the Mediterranean and urban studies. I am currently developing a project examining "Digital Platforms and Social Cohesion in Multi-ethnic Urban Spaces," directly addressing challenges relevant to Marseille’s contemporary social fabric. This aligns perfectly with AMU’s interdisciplinary initiatives like the</w:t>
      </w:r>
      <w:r>
        <w:t xml:space="preserve"> </w:t>
      </w:r>
      <w:r>
        <w:rPr>
          <w:iCs/>
          <w:i/>
        </w:rPr>
        <w:t xml:space="preserve">Centre de Recherche sur l’Europe et le Monde Arabe (CREMA)</w:t>
      </w:r>
      <w:r>
        <w:t xml:space="preserve"> </w:t>
      </w:r>
      <w:r>
        <w:t xml:space="preserve">and the</w:t>
      </w:r>
      <w:r>
        <w:t xml:space="preserve"> </w:t>
      </w:r>
      <w:r>
        <w:rPr>
          <w:iCs/>
          <w:i/>
        </w:rPr>
        <w:t xml:space="preserve">Marseille Urban Studies Lab</w:t>
      </w:r>
      <w:r>
        <w:t xml:space="preserve">. I am keen to collaborate with faculty across departments – including Geography, Political Science, and Cultural Studies – to develop joint research proposals seeking funding from the French National Research Agency (ANR) or EU programs like Horizon Europe.</w:t>
      </w:r>
    </w:p>
    <w:p>
      <w:pPr>
        <w:pStyle w:val="BodyText"/>
      </w:pPr>
      <w:r>
        <w:t xml:space="preserve">Importantly, my research isn't conducted *in* Marseille; it is conducted *with* Marseille. I have already established partnerships with local NGOs such as</w:t>
      </w:r>
      <w:r>
        <w:t xml:space="preserve"> </w:t>
      </w:r>
      <w:r>
        <w:rPr>
          <w:iCs/>
          <w:i/>
        </w:rPr>
        <w:t xml:space="preserve">Association de la Jeunesse et du Développement (AJD)</w:t>
      </w:r>
      <w:r>
        <w:t xml:space="preserve"> </w:t>
      </w:r>
      <w:r>
        <w:t xml:space="preserve">and the</w:t>
      </w:r>
      <w:r>
        <w:t xml:space="preserve"> </w:t>
      </w:r>
      <w:r>
        <w:rPr>
          <w:iCs/>
          <w:i/>
        </w:rPr>
        <w:t xml:space="preserve">Marseille City Council’s Department of Social Cohesion</w:t>
      </w:r>
      <w:r>
        <w:t xml:space="preserve">, ensuring my work remains grounded in community needs. This commitment to co-production of knowledge – a principle increasingly valued within French higher education reforms like the "Université de la Réussite" initiative – positions me to contribute meaningfully from day one.</w:t>
      </w:r>
    </w:p>
    <w:bookmarkEnd w:id="21"/>
    <w:bookmarkStart w:id="22" w:name="Xc1ba34768be72c9fd5732e321bf2095ee11b4ad"/>
    <w:p>
      <w:pPr>
        <w:pStyle w:val="Heading2"/>
      </w:pPr>
      <w:r>
        <w:t xml:space="preserve">Commitment to Student Success in the French Academic Context</w:t>
      </w:r>
    </w:p>
    <w:p>
      <w:pPr>
        <w:pStyle w:val="FirstParagraph"/>
      </w:pPr>
      <w:r>
        <w:t xml:space="preserve">Understanding the specific demands of the French university system (LMD structure, national academic standards) is crucial for student success. I have adapted my teaching methods to align with AMU’s pedagogical guidelines while fostering an inclusive environment that supports diverse learning styles – a necessity in Marseille’s dynamic student body. My approach emphasizes active learning through structured debates on current events (e.g., housing reforms in Bouches-du-Rhône), collaborative projects mapping neighborhood resources, and regular individualized feedback sessions.</w:t>
      </w:r>
    </w:p>
    <w:p>
      <w:pPr>
        <w:pStyle w:val="BodyText"/>
      </w:pPr>
      <w:r>
        <w:t xml:space="preserve">I am particularly committed to supporting first-generation students and those from underrepresented backgrounds, drawing on my own experience navigating academic systems as a student with immigrant parents. I plan to actively participate in AMU’s mentoring programs and advocate for accessible learning materials, ensuring every student feels empowered within the French higher education framework. My goal is not just to deliver content but to cultivate critical thinkers equipped to navigate Marseille's complexities – whether pursuing careers in public administration, social work, or academia itself.</w:t>
      </w:r>
    </w:p>
    <w:bookmarkEnd w:id="22"/>
    <w:bookmarkStart w:id="23" w:name="why-marseille-why-amu"/>
    <w:p>
      <w:pPr>
        <w:pStyle w:val="Heading2"/>
      </w:pPr>
      <w:r>
        <w:t xml:space="preserve">Why Marseille? Why AMU?</w:t>
      </w:r>
    </w:p>
    <w:p>
      <w:pPr>
        <w:pStyle w:val="FirstParagraph"/>
      </w:pPr>
      <w:r>
        <w:t xml:space="preserve">My choice of</w:t>
      </w:r>
      <w:r>
        <w:t xml:space="preserve"> </w:t>
      </w:r>
      <w:r>
        <w:rPr>
          <w:bCs/>
          <w:b/>
        </w:rPr>
        <w:t xml:space="preserve">France Marseille</w:t>
      </w:r>
      <w:r>
        <w:t xml:space="preserve"> </w:t>
      </w:r>
      <w:r>
        <w:t xml:space="preserve">is deliberate and deeply personal. It is more than a location; it’s a living laboratory for the themes I teach and research. The city’s rich tapestry of cultures, its historical role as a crossroads of civilizations, and its dynamic energy provide an unparalleled context for academic inquiry. AMU, with its prestigious status as one of France’s largest universities and strong international partnerships (including with institutions across North Africa), offers the perfect institutional home to advance this work. The university’s strategic focus on "Marseille as a Model" for Mediterranean urban development resonates powerfully with my professional identity.</w:t>
      </w:r>
    </w:p>
    <w:p>
      <w:pPr>
        <w:pStyle w:val="BodyText"/>
      </w:pPr>
      <w:r>
        <w:t xml:space="preserve">I am not merely seeking a position; I seek partnership within Marseille’s academic ecosystem. I am eager to contribute to departmental committees, participate in AMU’s international student recruitment efforts targeting the Mediterranean region, and enrich campus life through public lectures that bridge university scholarship with community dialogue – such as discussions on "The Future of Urban Public Space" at the</w:t>
      </w:r>
      <w:r>
        <w:t xml:space="preserve"> </w:t>
      </w:r>
      <w:r>
        <w:rPr>
          <w:iCs/>
          <w:i/>
        </w:rPr>
        <w:t xml:space="preserve">Cité Radieuse</w:t>
      </w:r>
      <w:r>
        <w:t xml:space="preserve"> </w:t>
      </w:r>
      <w:r>
        <w:t xml:space="preserve">cultural center.</w:t>
      </w:r>
    </w:p>
    <w:bookmarkEnd w:id="23"/>
    <w:bookmarkStart w:id="24" w:name="Xf368c1cad41454f51a1e3e481563ab2545b7fb5"/>
    <w:p>
      <w:pPr>
        <w:pStyle w:val="Heading2"/>
      </w:pPr>
      <w:r>
        <w:t xml:space="preserve">Conclusion: A Commitment to Marseille’s Academic Future</w:t>
      </w:r>
    </w:p>
    <w:p>
      <w:pPr>
        <w:pStyle w:val="FirstParagraph"/>
      </w:pPr>
      <w:r>
        <w:t xml:space="preserve">This</w:t>
      </w:r>
      <w:r>
        <w:t xml:space="preserve"> </w:t>
      </w:r>
      <w:r>
        <w:rPr>
          <w:bCs/>
          <w:b/>
        </w:rPr>
        <w:t xml:space="preserve">Personal Statement</w:t>
      </w:r>
      <w:r>
        <w:t xml:space="preserve"> </w:t>
      </w:r>
      <w:r>
        <w:t xml:space="preserve">reflects not just my qualifications as a scholar and teacher, but my profound commitment to being an active, contributing member of the</w:t>
      </w:r>
      <w:r>
        <w:t xml:space="preserve"> </w:t>
      </w:r>
      <w:r>
        <w:rPr>
          <w:bCs/>
          <w:b/>
        </w:rPr>
        <w:t xml:space="preserve">University Lecturer</w:t>
      </w:r>
      <w:r>
        <w:t xml:space="preserve"> </w:t>
      </w:r>
      <w:r>
        <w:t xml:space="preserve">community in</w:t>
      </w:r>
      <w:r>
        <w:t xml:space="preserve"> </w:t>
      </w:r>
      <w:r>
        <w:rPr>
          <w:bCs/>
          <w:b/>
        </w:rPr>
        <w:t xml:space="preserve">France Marseille</w:t>
      </w:r>
      <w:r>
        <w:t xml:space="preserve">. I am driven by the belief that education in this city must be relevant, inclusive, and transformative – reflecting the very essence of Marseille itself. My research will deepen AMU’s leadership in Mediterranean studies; my teaching will empower students to engage critically with their city; and my collaboration will strengthen the university’s ties to the community it serves.</w:t>
      </w:r>
    </w:p>
    <w:p>
      <w:pPr>
        <w:pStyle w:val="BodyText"/>
      </w:pPr>
      <w:r>
        <w:t xml:space="preserve">I am confident that my unique blend of academic rigor, localized research focus, student-centered pedagogy, and deep connection to Marseille’s identity aligns precisely with the needs and aspirations of Aix-Marseille University. I am ready to bring my passion for education and commitment to the city’s future to your department, contributing actively as a dedicated</w:t>
      </w:r>
      <w:r>
        <w:t xml:space="preserve"> </w:t>
      </w:r>
      <w:r>
        <w:rPr>
          <w:bCs/>
          <w:b/>
        </w:rPr>
        <w:t xml:space="preserve">University Lecturer</w:t>
      </w:r>
      <w:r>
        <w:t xml:space="preserve"> </w:t>
      </w:r>
      <w:r>
        <w:t xml:space="preserve">within the dynamic landscape of</w:t>
      </w:r>
      <w:r>
        <w:t xml:space="preserve"> </w:t>
      </w:r>
      <w:r>
        <w:rPr>
          <w:bCs/>
          <w:b/>
        </w:rPr>
        <w:t xml:space="preserve">France Marseille</w:t>
      </w:r>
      <w:r>
        <w:t xml:space="preserve">.</w:t>
      </w:r>
    </w:p>
    <w:p>
      <w:pPr>
        <w:pStyle w:val="BodyText"/>
      </w:pPr>
      <w:r>
        <w:t xml:space="preserve">Dr. Élodie Moreau</w:t>
      </w:r>
      <w:r>
        <w:br/>
      </w:r>
      <w:r>
        <w:t xml:space="preserve">Born in Marseille, France | PhD in Sociology (Sorbonne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Marseille</dc:title>
  <dc:creator/>
  <dc:language>en</dc:language>
  <cp:keywords/>
  <dcterms:created xsi:type="dcterms:W3CDTF">2026-07-23T04:22:03Z</dcterms:created>
  <dcterms:modified xsi:type="dcterms:W3CDTF">2026-07-23T04:22:03Z</dcterms:modified>
</cp:coreProperties>
</file>

<file path=docProps/custom.xml><?xml version="1.0" encoding="utf-8"?>
<Properties xmlns="http://schemas.openxmlformats.org/officeDocument/2006/custom-properties" xmlns:vt="http://schemas.openxmlformats.org/officeDocument/2006/docPropsVTypes"/>
</file>