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Italy</w:t>
      </w:r>
      <w:r>
        <w:t xml:space="preserve"> </w:t>
      </w:r>
      <w:r>
        <w:t xml:space="preserve">Naples</w:t>
      </w:r>
    </w:p>
    <w:bookmarkStart w:id="20" w:name="X902bd658c5733cf93d7853f5e63fd41ad70c0ef"/>
    <w:p>
      <w:pPr>
        <w:pStyle w:val="Heading1"/>
      </w:pPr>
      <w:r>
        <w:t xml:space="preserve">Personal Statement for University Lecturer Position at the University of Naples Federico II</w:t>
      </w:r>
    </w:p>
    <w:p>
      <w:pPr>
        <w:pStyle w:val="FirstParagraph"/>
      </w:pPr>
      <w:r>
        <w:t xml:space="preserve">In the vibrant cultural and academic heartland of Italy, where ancient history breathes through cobblestone streets and Mediterranean scholarship thrives in centuries-old institutions, I stand ready to contribute as a dedicated University Lecturer. My academic journey has been meticulously aligned with the unique educational ethos of Italy Naples—a city that is not merely a geographical location but a living laboratory for interdisciplinary dialogue, social innovation, and scholarly excellence. This</w:t>
      </w:r>
      <w:r>
        <w:t xml:space="preserve"> </w:t>
      </w:r>
      <w:r>
        <w:rPr>
          <w:iCs/>
          <w:i/>
        </w:rPr>
        <w:t xml:space="preserve">Personal Statement</w:t>
      </w:r>
      <w:r>
        <w:t xml:space="preserve"> </w:t>
      </w:r>
      <w:r>
        <w:t xml:space="preserve">articulates my vision for fostering transformative learning within the esteemed framework of your university community in Naples.</w:t>
      </w:r>
    </w:p>
    <w:p>
      <w:pPr>
        <w:pStyle w:val="BodyText"/>
      </w:pPr>
      <w:r>
        <w:t xml:space="preserve">My academic foundation was forged at the University of Bologna (Italy’s oldest university), where I earned a PhD in Social Anthropology with a thesis exploring migration narratives along the Mediterranean corridor. This research, deeply rooted in fieldwork conducted across Southern Italy—including extensive engagement with communities in Naples—revealed how localized contexts shape global academic discourse. My doctoral work emphasized participatory methodologies, ensuring that Neapolitan voices were central to understanding mobility, identity, and urban resilience. This experience cemented my conviction that teaching must be inseparable from community immersion, a principle I now intend to bring to the classroom at the University of Naples Federico II.</w:t>
      </w:r>
    </w:p>
    <w:p>
      <w:pPr>
        <w:pStyle w:val="BodyText"/>
      </w:pPr>
      <w:r>
        <w:t xml:space="preserve">As a University Lecturer, I prioritize an active learning environment where students are not passive recipients but co-creators of knowledge. In my previous teaching roles at institutions in Milan and Rome, I designed courses that contextualized theory through Naples’ rich socio-cultural fabric. For instance, in my seminar on "Urban Communities and Mediterranean Transitions," students analyzed contemporary Neapolitan neighborhood initiatives—from the innovative *Casa del Cinema* projects to grassroots food sovereignty movements—while engaging with foundational texts by scholars like Giorgio Agamben and Anna Maria Lorusso. This approach did not merely deepen academic understanding; it cultivated critical citizenship, a quality especially vital in Italy Naples, where universities are increasingly called upon to address regional socio-economic challenges.</w:t>
      </w:r>
    </w:p>
    <w:p>
      <w:pPr>
        <w:pStyle w:val="BodyText"/>
      </w:pPr>
      <w:r>
        <w:t xml:space="preserve">My pedagogical philosophy is anchored in three pillars: relevance, inclusivity, and rigor. First, I ensure content directly resonates with students’ lived realities in the Campania region. Second, I actively foster inclusive classrooms that celebrate linguistic diversity—critical in Naples’ student body, which includes first-generation scholars from rural Southern Italy and international students navigating cultural transition. Third, I uphold scholarly rigor through Socratic dialogue and evidence-based analysis, mirroring the intellectual tradition of institutions like Federico II. This balance is not theoretical; it was proven when my students at Roma Tre University achieved a 25% increase in course completion rates by connecting classroom concepts to real-world Naples-based case studies on sustainable tourism and urban heritage preservation.</w:t>
      </w:r>
    </w:p>
    <w:p>
      <w:pPr>
        <w:pStyle w:val="BodyText"/>
      </w:pPr>
      <w:r>
        <w:t xml:space="preserve">My research agenda is intrinsically linked to Naples’ academic ecosystem. I am currently investigating "Digital Humanities and Mediterranean Memory," a project funded by the Italian Ministry of University and Research (MIUR). This work leverages digital mapping tools to document intangible cultural heritage in Naples—such as street food traditions, folk music, and oral histories of *pignatella* neighborhoods—while collaborating with the Museo di Capodimonte. Crucially, this research directly informs my teaching: I integrate student-generated digital archives into coursework, empowering them to contribute to Naples’ cultural memory. This synergy between scholarship and pedagogy aligns with Federico II’s strategic commitment to "research-driven education" and positions me to enhance the university’s reputation as a hub for innovative Mediterranean studies.</w:t>
      </w:r>
    </w:p>
    <w:p>
      <w:pPr>
        <w:pStyle w:val="BodyText"/>
      </w:pPr>
      <w:r>
        <w:t xml:space="preserve">Moreover, I am deeply committed to strengthening ties between academia and Naples’ civic fabric. In 2023, I co-founded *Napoli Lab*, a university-community initiative pairing students with local NGOs like *Liberamente* to develop educational workshops on refugee integration. This project exemplifies the type of engaged scholarship that thrives in Italy Naples—where universities are not isolated ivory towers but catalysts for social change. I envision expanding such partnerships at Federico II, creating structured pathways for students to apply their learning in Naples’ vibrant civil society while addressing pressing issues like youth unemployment and climate adaptation in the Campania region.</w:t>
      </w:r>
    </w:p>
    <w:p>
      <w:pPr>
        <w:pStyle w:val="BodyText"/>
      </w:pPr>
      <w:r>
        <w:t xml:space="preserve">What sets me apart as a candidate is my unwavering commitment to Naples—not as a backdrop, but as an active participant in intellectual life. I have studied its dialects, navigated its *carattere*, and learned from its people. This isn’t just professional alignment; it’s personal devotion. I understand that teaching in Italy Naples requires sensitivity to regional identity—a nuance often overlooked by outsiders. My ability to bridge scholarly excellence with authentic Neapolitan engagement ensures that my pedagogy respects the city’s dignity while pushing academic frontiers forward.</w:t>
      </w:r>
    </w:p>
    <w:p>
      <w:pPr>
        <w:pStyle w:val="BodyText"/>
      </w:pPr>
      <w:r>
        <w:t xml:space="preserve">I am eager to bring this integrated approach to your faculty. At Federico II, I will champion curricula that reflect Naples’ global significance as a crossroads of cultures and ideas. I will mentor students not just for academic success, but for meaningful contribution to Italy’s future—whether through careers in public administration, cultural preservation, or international development. Most importantly, I will honor the legacy of Naples as a city where knowledge has always been woven into the fabric of community life.</w:t>
      </w:r>
    </w:p>
    <w:p>
      <w:pPr>
        <w:pStyle w:val="BodyText"/>
      </w:pPr>
      <w:r>
        <w:t xml:space="preserve">This</w:t>
      </w:r>
      <w:r>
        <w:t xml:space="preserve"> </w:t>
      </w:r>
      <w:r>
        <w:rPr>
          <w:iCs/>
          <w:i/>
        </w:rPr>
        <w:t xml:space="preserve">Personal Statement</w:t>
      </w:r>
      <w:r>
        <w:t xml:space="preserve"> </w:t>
      </w:r>
      <w:r>
        <w:t xml:space="preserve">is not merely an application; it is a promise. A promise to embody the highest standards of a University Lecturer in Italy Naples—where scholarship meets soul, and education becomes transformative action. I am ready to join your faculty as an educator, researcher, and committed member of the Naples academic community.</w:t>
      </w:r>
    </w:p>
    <w:p>
      <w:pPr>
        <w:pStyle w:val="BodyText"/>
      </w:pPr>
      <w:r>
        <w:t xml:space="preserve">With profound respect for your institution’s history and vision,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Italy Naples</dc:title>
  <dc:creator/>
  <dc:language>en</dc:language>
  <cp:keywords/>
  <dcterms:created xsi:type="dcterms:W3CDTF">2026-07-21T15:16:10Z</dcterms:created>
  <dcterms:modified xsi:type="dcterms:W3CDTF">2026-07-21T15:16:10Z</dcterms:modified>
</cp:coreProperties>
</file>

<file path=docProps/custom.xml><?xml version="1.0" encoding="utf-8"?>
<Properties xmlns="http://schemas.openxmlformats.org/officeDocument/2006/custom-properties" xmlns:vt="http://schemas.openxmlformats.org/officeDocument/2006/docPropsVTypes"/>
</file>