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0" w:name="Xc4d03a3d33bb1f457f93cbf56e320912b229aa5"/>
    <w:p>
      <w:pPr>
        <w:pStyle w:val="Heading1"/>
      </w:pPr>
      <w:r>
        <w:t xml:space="preserve">Personal Statement for University Lecturer Position</w:t>
      </w:r>
    </w:p>
    <w:p>
      <w:pPr>
        <w:pStyle w:val="FirstParagraph"/>
      </w:pPr>
      <w:r>
        <w:t xml:space="preserve">In the vibrant academic ecosystem of Kenya Nairobi, where higher education serves as the cornerstone of national development and regional leadership in East Africa, I present this Personal Statement to express my profound commitment to becoming a transformative University Lecturer at your esteemed institution. With over eight years of dedicated pedagogical experience spanning Kenyan universities and international collaborations, I have cultivated a teaching philosophy deeply rooted in the unique socio-economic context of Kenya, where education is not merely knowledge transfer but catalyst for sustainable change.</w:t>
      </w:r>
    </w:p>
    <w:p>
      <w:pPr>
        <w:pStyle w:val="BodyText"/>
      </w:pPr>
      <w:r>
        <w:t xml:space="preserve">My academic journey began with a Bachelor of Science in Environmental Science from the University of Nairobi, where I witnessed firsthand how university education could empower students to address pressing challenges like water scarcity and urbanization in Nairobi's expanding communities. This formative experience ignited my passion for developing curricula that bridge theoretical knowledge with real-world applications relevant to Kenya's development agenda. I subsequently earned a Master's in Sustainable Development from Kenyatta University, followed by a Ph.D. in Environmental Policy at the University of Nairobi – all while actively engaging with community projects across Nairobi County that aligned academic research with grassroots needs.</w:t>
      </w:r>
    </w:p>
    <w:p>
      <w:pPr>
        <w:pStyle w:val="BodyText"/>
      </w:pPr>
      <w:r>
        <w:rPr>
          <w:bCs/>
          <w:b/>
        </w:rPr>
        <w:t xml:space="preserve">My teaching methodology is intentionally designed for the Kenya Nairobi context</w:t>
      </w:r>
      <w:r>
        <w:t xml:space="preserve">, recognizing that students here require more than textbook knowledge. In my introductory environmental science courses at Kenyatta University, I integrated case studies of Nairobi's Ngong Hills conservation efforts and the Athi River water management crisis, transforming abstract concepts into tangible learning experiences. This approach directly contributed to a 32% increase in student engagement metrics in departmental evaluations from 2019-2023. As a University Lecturer, I am committed to fostering critical thinking that empowers students to become solution-oriented citizens capable of addressing Kenya's specific challenges – whether in urban planning, agricultural innovation, or climate resilience.</w:t>
      </w:r>
    </w:p>
    <w:p>
      <w:pPr>
        <w:pStyle w:val="BodyText"/>
      </w:pPr>
      <w:r>
        <w:t xml:space="preserve">What distinguishes my approach as a University Lecturer is my unwavering focus on inclusive pedagogy. In Nairobi's diverse academic landscape, I've developed strategies to support students from varying socioeconomic backgrounds. During the 2021-2023 academic years, I established the "Nairobi Community Learning Initiative," creating after-school workshops for underprivileged high school students from Kibera and Mathare settlements – partnering with local NGOs to provide free access to university-level resources. This initiative resulted in 47 students securing university placements within two years, demonstrating my commitment to expanding educational equity across Nairobi's communities.</w:t>
      </w:r>
    </w:p>
    <w:p>
      <w:pPr>
        <w:pStyle w:val="BodyText"/>
      </w:pPr>
      <w:r>
        <w:t xml:space="preserve">My research portfolio further demonstrates my alignment with Kenya's national priorities. As a Principal Investigator on the "Urban Resilience in East Africa" project funded by the Kenya National Research Fund (2020-2023), I collaborated with Nairobi City County officials to develop community-based flood mitigation models for informal settlements. This work directly informed policy recommendations adopted by the Nairobi Metropolitan Services, showcasing how academic research can translate into tangible community impact – a principle I would bring to every lecture and scholarly endeavor as a University Lecturer in Kenya's capital.</w:t>
      </w:r>
    </w:p>
    <w:p>
      <w:pPr>
        <w:pStyle w:val="BodyText"/>
      </w:pPr>
      <w:r>
        <w:t xml:space="preserve">The significance of this role extends beyond classroom instruction. In my current position at Strathmore University, I serve on the Institutional Innovation Committee, where I've contributed to designing the university's 2030 Strategic Plan with specific targets for sustainable campus operations – a model that could inspire similar initiatives across Nairobi's higher education institutions. My recent publication in the</w:t>
      </w:r>
      <w:r>
        <w:t xml:space="preserve"> </w:t>
      </w:r>
      <w:r>
        <w:rPr>
          <w:iCs/>
          <w:i/>
        </w:rPr>
        <w:t xml:space="preserve">African Journal of Education and Development</w:t>
      </w:r>
      <w:r>
        <w:t xml:space="preserve"> </w:t>
      </w:r>
      <w:r>
        <w:t xml:space="preserve">("Digital Transformation in Kenyan Universities: Barriers and Pathways") has been widely cited by policymakers at the Ministry of Education, reflecting my ability to generate research with direct relevance to Kenya's educational landscape.</w:t>
      </w:r>
    </w:p>
    <w:p>
      <w:pPr>
        <w:pStyle w:val="BodyText"/>
      </w:pPr>
      <w:r>
        <w:rPr>
          <w:bCs/>
          <w:b/>
        </w:rPr>
        <w:t xml:space="preserve">My vision as a University Lecturer centers on elevating Nairobi's position as Africa's premier academic hub</w:t>
      </w:r>
      <w:r>
        <w:t xml:space="preserve">. I recognize that in 2023, over 35% of Kenya's university students enroll in institutions located within Nairobi metropolitan area – making it essential to develop teaching strategies that leverage the city's unique resources. I propose establishing a "Nairobi Urban Learning Network" connecting students with local organizations like the Nairobi City County Government, UNEP offices, and tech incubators in iHub – transforming our campus into an active participant in urban development rather than an isolated academic enclave.</w:t>
      </w:r>
    </w:p>
    <w:p>
      <w:pPr>
        <w:pStyle w:val="BodyText"/>
      </w:pPr>
      <w:r>
        <w:t xml:space="preserve">I have actively contributed to national educational discourse through my role as a National Assessment Panel Member for the Commission for University Education (CUE), where I reviewed curriculum frameworks across 28 public universities in Kenya. This experience has given me deep insight into the standards and expectations of Kenya's higher education sector, allowing me to align my teaching with both national accreditation requirements and emerging industry needs – particularly crucial as Nairobi rapidly develops its tech and green economy sectors.</w:t>
      </w:r>
    </w:p>
    <w:p>
      <w:pPr>
        <w:pStyle w:val="BodyText"/>
      </w:pPr>
      <w:r>
        <w:t xml:space="preserve">My commitment to continuous professional growth is equally important. I recently completed the "Leadership in Higher Education" certification from the University of Cape Town (2023), with a specialization in post-graduate mentorship strategies for African universities. I maintain active membership with the Association of Kenya University Lecturers (AKUL) and regularly present at their annual conferences on innovative pedagogical approaches relevant to Nairobi's academic challenges – demonstrating my dedication to contributing meaningfully within this professional community.</w:t>
      </w:r>
    </w:p>
    <w:p>
      <w:pPr>
        <w:pStyle w:val="BodyText"/>
      </w:pPr>
      <w:r>
        <w:t xml:space="preserve">As I reflect on my journey through Kenya's evolving higher education landscape, I recognize that the role of a University Lecturer transcends teaching. In Nairobi, where students represent diverse ethnic backgrounds and varying economic realities, we bear responsibility for nurturing leaders who will shape Kenya's future. My Personal Statement embodies this conviction: every lecture I deliver, every research project I mentor, and every student interaction must advance our shared mission – to cultivate a generation of Kenyan scholars equipped to solve the continent's most complex challenges.</w:t>
      </w:r>
    </w:p>
    <w:p>
      <w:pPr>
        <w:pStyle w:val="BodyText"/>
      </w:pPr>
      <w:r>
        <w:t xml:space="preserve">Having taught at multiple institutions across Nairobi – including the University of Nairobi's College of Agriculture and Engineering, Jomo Kenyatta University of Agriculture and Technology, and now Strathmore University – I have developed an intimate understanding of what makes exceptional teaching in this specific context. The vibrant academic energy in Nairobi, where innovation meets tradition, demands educators who can navigate both local realities and global best practices. I am eager to bring this integrated perspective to your institution, contributing not only as a dedicated instructor but as a collaborator committed to elevating the entire University Lecturer community in Kenya.</w:t>
      </w:r>
    </w:p>
    <w:p>
      <w:pPr>
        <w:pStyle w:val="BodyText"/>
      </w:pPr>
      <w:r>
        <w:t xml:space="preserve">In closing, my extensive experience within Kenya Nairobi's academic ecosystem – combined with my research focused on national development priorities and my unwavering commitment to educational equity – positions me uniquely to excel as your next University Lecturer. I am ready to contribute immediately to your department's teaching excellence, research output, and community engagement initiatives that collectively strengthen higher education in Kenya. Thank you for considering this Personal Statement as the foundation for a transformative partnership in shaping Kenya's academic future.</w:t>
      </w:r>
    </w:p>
    <w:p>
      <w:pPr>
        <w:pStyle w:val="BodyText"/>
      </w:pPr>
      <w:r>
        <w:t xml:space="preserve">Sincerely,</w:t>
      </w:r>
      <w:r>
        <w:br/>
      </w:r>
      <w:r>
        <w:t xml:space="preserve">Dr. Amina Okoth</w:t>
      </w:r>
      <w:r>
        <w:br/>
      </w:r>
      <w:r>
        <w:t xml:space="preserve">University Lecturer &amp; Sustainable Development Specialist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University Lecturer Position</dc:title>
  <dc:creator/>
  <dc:language>en</dc:language>
  <cp:keywords/>
  <dcterms:created xsi:type="dcterms:W3CDTF">2026-07-21T09:08:48Z</dcterms:created>
  <dcterms:modified xsi:type="dcterms:W3CDTF">2026-07-21T09:08:48Z</dcterms:modified>
</cp:coreProperties>
</file>

<file path=docProps/custom.xml><?xml version="1.0" encoding="utf-8"?>
<Properties xmlns="http://schemas.openxmlformats.org/officeDocument/2006/custom-properties" xmlns:vt="http://schemas.openxmlformats.org/officeDocument/2006/docPropsVTypes"/>
</file>