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Mexico</w:t>
      </w:r>
      <w:r>
        <w:t xml:space="preserve"> </w:t>
      </w:r>
      <w:r>
        <w:t xml:space="preserve">City</w:t>
      </w:r>
    </w:p>
    <w:bookmarkStart w:id="25" w:name="Xc4d03a3d33bb1f457f93cbf56e320912b229aa5"/>
    <w:p>
      <w:pPr>
        <w:pStyle w:val="Heading1"/>
      </w:pPr>
      <w:r>
        <w:t xml:space="preserve">Personal Statement for University Lecturer Position</w:t>
      </w:r>
    </w:p>
    <w:p>
      <w:pPr>
        <w:pStyle w:val="FirstParagraph"/>
      </w:pPr>
      <w:r>
        <w:t xml:space="preserve">As I prepare this Personal Statement for the esteemed University Lecturer position at a prestigious institution in Mexico City, I feel profound gratitude and excitement. Having immersed myself in the intellectual vibrancy of this magnificent metropolis—where ancient history collides with modern innovation—I have cultivated a deep commitment to shaping academic excellence within its unique cultural and educational landscape. This statement articulates not merely my qualifications, but my unwavering dedication to contributing meaningfully to Mexico City's academic ecosystem as a transformative University Lecturer.</w:t>
      </w:r>
    </w:p>
    <w:bookmarkStart w:id="20" w:name="Xf13c0884dca323c9a6ed3471e007323b095a4c7"/>
    <w:p>
      <w:pPr>
        <w:pStyle w:val="Heading2"/>
      </w:pPr>
      <w:r>
        <w:t xml:space="preserve">Academic Journey Rooted in Mexican Context</w:t>
      </w:r>
    </w:p>
    <w:p>
      <w:pPr>
        <w:pStyle w:val="FirstParagraph"/>
      </w:pPr>
      <w:r>
        <w:t xml:space="preserve">My academic path has been intentionally shaped by the dynamism of Mexico City. After completing my undergraduate degree in Sociology at the Universidad Nacional Autónoma de México (UNAM), I was captivated by the city's layered narratives—where Aztec ruins stand beside colonial architecture and bustling markets pulse with contemporary life. This proximity to Mexico's historical and social fabric ignited my research focus on urban migration patterns within Greater Mexico City, a topic that remains central to my scholarly work. My Master's thesis, "Neighborhood Transitions in Coyoacán: Cultural Identity Amidst Urbanization," was conducted through fieldwork across 15 barrios of the city, deepening my understanding of how place shapes community. I later earned my Ph.D. from the University of Oxford with a dissertation on "Sustainable Development Frameworks for Global Metropolises," which included comparative analysis with Mexico City's innovative urban policies—a work directly applicable to our institution's strategic goals.</w:t>
      </w:r>
    </w:p>
    <w:bookmarkEnd w:id="20"/>
    <w:bookmarkStart w:id="21" w:name="X26a0956047b4d4607934aa8bab0d1780e90da36"/>
    <w:p>
      <w:pPr>
        <w:pStyle w:val="Heading2"/>
      </w:pPr>
      <w:r>
        <w:t xml:space="preserve">Teaching Philosophy: Cultivating Critical Thinkers in Mexico City</w:t>
      </w:r>
    </w:p>
    <w:p>
      <w:pPr>
        <w:pStyle w:val="FirstParagraph"/>
      </w:pPr>
      <w:r>
        <w:t xml:space="preserve">As a University Lecturer, I believe education transcends textbook delivery. My pedagogy centers on "Contextualized Learning," where classroom content directly engages with the realities of Mexico City students. In my current role at a UK university, I developed modules that analyze real-time data from Mexico City's public transportation systems to teach statistics—a method that resonated deeply when Mexican students recognized their daily commutes as authentic case studies. I integrate local perspectives through collaborative projects: last semester, my students partnered with Casa de los Niños in Roma Norte to design community surveys addressing youth employment gaps, blending academic rigor with tangible social impact. This approach reflects Mexico City's ethos of *convivencia* (coexistence)—where knowledge must serve community needs while respecting cultural specificity.</w:t>
      </w:r>
    </w:p>
    <w:p>
      <w:pPr>
        <w:pStyle w:val="BodyText"/>
      </w:pPr>
      <w:r>
        <w:t xml:space="preserve">My teaching methodology also embraces the city's intellectual legacy. I frequently reference local luminaries like Octavio Paz and Sor Juana Inés de la Cruz when discussing literary theory, drawing parallels between 17th-century convent scholarship and contemporary gender studies. This isn't merely academic—it demonstrates how Mexico City's history continuously informs its present, a lesson essential for students preparing to lead in our evolving society.</w:t>
      </w:r>
    </w:p>
    <w:bookmarkEnd w:id="21"/>
    <w:bookmarkStart w:id="22" w:name="X9d9a230408042bcea8f3066eedb9d50f5779d50"/>
    <w:p>
      <w:pPr>
        <w:pStyle w:val="Heading2"/>
      </w:pPr>
      <w:r>
        <w:t xml:space="preserve">Commitment to Mexico City's Academic Ecosystem</w:t>
      </w:r>
    </w:p>
    <w:p>
      <w:pPr>
        <w:pStyle w:val="FirstParagraph"/>
      </w:pPr>
      <w:r>
        <w:t xml:space="preserve">What draws me specifically to this University Lecturer role in Mexico City is the unparalleled opportunity to strengthen the city's position as Latin America's academic epicenter. I am not just seeking a job; I aim to become an active contributor to institutions like UNAM, Anáhuac, or Tecnológico de Monterrey Mexico City campus through collaborative research and curriculum development. My ongoing project with CIESAS (Center for Research and Teaching in Social Sciences) focuses on inclusive urban planning—working directly with neighborhood councils across Iztapalapa and Tlalpan to co-design accessible public spaces. This model aligns perfectly with the university's community engagement initiatives, where classroom learning must translate into civic action.</w:t>
      </w:r>
    </w:p>
    <w:p>
      <w:pPr>
        <w:pStyle w:val="BodyText"/>
      </w:pPr>
      <w:r>
        <w:t xml:space="preserve">I am equally committed to mentoring students who reflect Mexico City's diversity—from Indigenous youth from San Juan Teotihuacán to first-generation university attendees in Ciudad Nezahualcóyotl. My "Pathways to Research" workshop series, piloted at UNAM’s Faculty of Philosophy and Letters, has already helped 47 students secure research internships with Mexico City's Secretaría de Desarrollo Social. I envision expanding this program here, creating bridges between classroom theory and the city's urgent social challenges.</w:t>
      </w:r>
    </w:p>
    <w:bookmarkEnd w:id="22"/>
    <w:bookmarkStart w:id="23" w:name="Xc2acdd56330fbfe2fbc393f92da52d91fae1edb"/>
    <w:p>
      <w:pPr>
        <w:pStyle w:val="Heading2"/>
      </w:pPr>
      <w:r>
        <w:t xml:space="preserve">Why Mexico City? A Personal Connection to Place</w:t>
      </w:r>
    </w:p>
    <w:p>
      <w:pPr>
        <w:pStyle w:val="FirstParagraph"/>
      </w:pPr>
      <w:r>
        <w:t xml:space="preserve">Mexico City is not just a workplace for me—it is home. I have lived here for seven years, navigating its iconic metro system, savoring *chilaquiles* at dawn in Condesa, and participating in *velas* (candlelight vigils) during neighborhood festivals. This deep familiarity allows me to anticipate student needs: understanding that a student from Tepito may require flexible scheduling due to work commitments, or that a young mother from Xochimilco could benefit from childcare resources at the university. My fluency in Spanish (with native-level colloquial proficiency) ensures seamless communication across all campus communities.</w:t>
      </w:r>
    </w:p>
    <w:p>
      <w:pPr>
        <w:pStyle w:val="BodyText"/>
      </w:pPr>
      <w:r>
        <w:t xml:space="preserve">Moreover, Mexico City’s status as a UNESCO Creative City of Design propels me toward innovative pedagogical approaches. I am eager to collaborate on developing new courses like "Urban Innovation Labs," where students prototype solutions for traffic congestion or air quality using real data from the city’s environmental monitoring network—exactly the kind of forward-thinking curriculum that elevates Mexico City as a global academic leader.</w:t>
      </w:r>
    </w:p>
    <w:bookmarkEnd w:id="23"/>
    <w:bookmarkStart w:id="24" w:name="Xc40f32f06c9a7f5966d54a778d3689daf45901e"/>
    <w:p>
      <w:pPr>
        <w:pStyle w:val="Heading2"/>
      </w:pPr>
      <w:r>
        <w:t xml:space="preserve">Conclusion: A Lifelong Commitment to Education in Mexico City</w:t>
      </w:r>
    </w:p>
    <w:p>
      <w:pPr>
        <w:pStyle w:val="FirstParagraph"/>
      </w:pPr>
      <w:r>
        <w:t xml:space="preserve">This Personal Statement is more than an application; it is a testament to my life’s work. I have dedicated myself to understanding how education can empower individuals within Mexico City’s complex social tapestry—where resilience and creativity thrive in every *zócalo*, from the historic center to the modern suburbs. As a University Lecturer, I will bring not only academic excellence but also an unshakeable commitment to this city's future: nurturing students who will become architects of Mexico City’s next chapter.</w:t>
      </w:r>
    </w:p>
    <w:p>
      <w:pPr>
        <w:pStyle w:val="BodyText"/>
      </w:pPr>
      <w:r>
        <w:t xml:space="preserve">With profound respect for your institution’s legacy and vision, I am confident that my background in Mexican urban studies, student-centered teaching philosophy, and deep-rooted connection to Mexico City position me uniquely to contribute meaningfully from day one. I look forward to the possibility of joining your faculty as a dedicated University Lecturer who embodies the spirit of this extraordinary city—where every lesson is a step toward building a more just and vibrant tomorrow.</w:t>
      </w:r>
    </w:p>
    <w:p>
      <w:pPr>
        <w:pStyle w:val="BodyText"/>
      </w:pPr>
      <w:r>
        <w:t xml:space="preserve">Sincerely,</w:t>
      </w:r>
      <w:r>
        <w:br/>
      </w:r>
      <w:r>
        <w:t xml:space="preserve">Dr. Elena Mendoza</w:t>
      </w:r>
      <w:r>
        <w:br/>
      </w:r>
      <w:r>
        <w:t xml:space="preserve">Ph.D. in Urban Sociology, Oxford University</w:t>
      </w:r>
      <w:r>
        <w:br/>
      </w:r>
      <w:r>
        <w:t xml:space="preserve">Mexico City, Mexico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Mexico City</dc:title>
  <dc:creator/>
  <dc:language>en</dc:language>
  <cp:keywords/>
  <dcterms:created xsi:type="dcterms:W3CDTF">2026-07-23T10:38:50Z</dcterms:created>
  <dcterms:modified xsi:type="dcterms:W3CDTF">2026-07-23T10:38:50Z</dcterms:modified>
</cp:coreProperties>
</file>

<file path=docProps/custom.xml><?xml version="1.0" encoding="utf-8"?>
<Properties xmlns="http://schemas.openxmlformats.org/officeDocument/2006/custom-properties" xmlns:vt="http://schemas.openxmlformats.org/officeDocument/2006/docPropsVTypes"/>
</file>