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University</w:t>
      </w:r>
      <w:r>
        <w:t xml:space="preserve"> </w:t>
      </w:r>
      <w:r>
        <w:t xml:space="preserve">Lecturer</w:t>
      </w:r>
      <w:r>
        <w:t xml:space="preserve"> </w:t>
      </w:r>
      <w:r>
        <w:t xml:space="preserve">Position</w:t>
      </w:r>
      <w:r>
        <w:t xml:space="preserve"> </w:t>
      </w:r>
      <w:r>
        <w:t xml:space="preserve">-</w:t>
      </w:r>
      <w:r>
        <w:t xml:space="preserve"> </w:t>
      </w:r>
      <w:r>
        <w:t xml:space="preserve">Barcelona,</w:t>
      </w:r>
      <w:r>
        <w:t xml:space="preserve"> </w:t>
      </w:r>
      <w:r>
        <w:t xml:space="preserve">Spain</w:t>
      </w:r>
    </w:p>
    <w:bookmarkStart w:id="20" w:name="Xc4d03a3d33bb1f457f93cbf56e320912b229aa5"/>
    <w:p>
      <w:pPr>
        <w:pStyle w:val="Heading1"/>
      </w:pPr>
      <w:r>
        <w:t xml:space="preserve">Personal Statement for University Lecturer Position</w:t>
      </w:r>
    </w:p>
    <w:p>
      <w:pPr>
        <w:pStyle w:val="FirstParagraph"/>
      </w:pPr>
      <w:r>
        <w:t xml:space="preserve">As I prepare this Personal Statement, I find myself reflecting on the profound intersection of academic passion and cultural resonance that has defined my journey toward becoming a University Lecturer in Spain Barcelona. My decision to pursue this path is not merely professional—it is deeply personal, rooted in my admiration for Catalonia's intellectual heritage and its unique position as a European epicenter of innovation. I am eager to contribute to the vibrant academic ecosystem of Barcelona, where institutions like Universitat Pompeu Fabra (UPF), Universitat Politècnica de Catalunya (UPC), and Universitat de Barcelona (UB) foster an environment where rigorous scholarship meets cosmopolitan engagement.</w:t>
      </w:r>
    </w:p>
    <w:p>
      <w:pPr>
        <w:pStyle w:val="BodyText"/>
      </w:pPr>
      <w:r>
        <w:t xml:space="preserve">My academic trajectory has been shaped by a commitment to interdisciplinary scholarship and pedagogical innovation, with a focus on social sciences and urban studies—fields particularly vital to understanding contemporary Barcelona. During my PhD at the University of Edinburgh, I investigated the socio-cultural dynamics of post-industrial cities, culminating in publications that examined migration patterns and community resilience in Mediterranean contexts. These research efforts positioned me to appreciate how Barcelona’s evolution from a historic port city to a global hub for technology and sustainability offers unparalleled case studies for higher education. This perspective aligns seamlessly with the University Lecturer role I seek, where I aim to bridge theoretical frameworks with real-world urban challenges.</w:t>
      </w:r>
    </w:p>
    <w:p>
      <w:pPr>
        <w:pStyle w:val="BodyText"/>
      </w:pPr>
      <w:r>
        <w:t xml:space="preserve">What compels me most about Spain Barcelona is its harmonious blend of academic tradition and progressive thinking. The city’s rich history of intellectual exchange—from the Catalan Renaissance to modern-day innovation labs—creates a fertile ground for transformative teaching. I have long admired how Spanish universities prioritize student-centered learning within a Mediterranean context, valuing dialogue over dogma and critical inquiry over rote memorization. My teaching philosophy centers on this ethos: I design courses that encourage students to analyze Barcelona’s cultural fabric through lenses of equity, sustainability, and global citizenship. For instance, in my current seminar on "Urban Futures," students collaborate with local NGOs to develop solutions for housing inequality—a direct reflection of Barcelona’s municipal initiatives like the Superblocks program. This approach not only deepens academic understanding but also cultivates graduates ready to engage meaningfully with Spain Barcelona’s evolving society.</w:t>
      </w:r>
    </w:p>
    <w:p>
      <w:pPr>
        <w:pStyle w:val="BodyText"/>
      </w:pPr>
      <w:r>
        <w:t xml:space="preserve">As a University Lecturer, I am committed to fostering an inclusive classroom where diverse perspectives thrive—a necessity in a city as multicultural as Barcelona. Having taught in international settings across London and Singapore, I’ve learned that language barriers are not obstacles but opportunities for richer discourse. In Spain Barcelona, where Catalan and Spanish coexist dynamically, I would actively incorporate multilingual resources to honor the linguistic landscape while ensuring accessibility. My students will engage with primary sources in Catalan literature alongside English academic texts, understanding that true intellectual growth requires navigating cultural specificity within global frameworks. This aligns perfectly with the University of Barcelona’s mission to "educate for a just and sustainable world," a vision I am eager to advance.</w:t>
      </w:r>
    </w:p>
    <w:p>
      <w:pPr>
        <w:pStyle w:val="BodyText"/>
      </w:pPr>
      <w:r>
        <w:t xml:space="preserve">My research agenda further complements the academic priorities of Spain Barcelona. I am currently developing a project on "Digital Inclusion in Mediterranean Urban Networks," funded by the European Research Council, which examines how technology can democratize access to cultural resources in cities like Barcelona. This work intersects with key initiatives at UPC’s Smart City Campus and UPF’s Digital Society Lab, creating immediate pathways for collaboration. As a University Lecturer here, I would seek to integrate these research threads into undergraduate curricula—transforming data sets on Barcelona’s public transport usage into interactive case studies that illustrate urban planning principles. Such an approach ensures students see their classroom learning as directly applicable to the city they inhabit and will help shape.</w:t>
      </w:r>
    </w:p>
    <w:p>
      <w:pPr>
        <w:pStyle w:val="BodyText"/>
      </w:pPr>
      <w:r>
        <w:t xml:space="preserve">The decision to pursue this role in Spain Barcelona is also deeply personal. Living in Barcelona during my graduate studies, I fell in love with its rhythm—the way cafes buzz with debate at dawn, the murals that tell stories of resistance along Passeig de Gràcia, and the Mediterranean light that illuminates both ancient Gothic Quarter streets and futuristic 22@ district skyscrapers. This city doesn’t just host universities; it embodies the living curriculum I aspire to teach. I am drawn to Barcelona’s unique spirit of "catalanidad"—a blend of local pride and global openness—that mirrors my own belief in education as a force for both cultural preservation and innovation. In Spain Barcelona, I see not merely a workplace but a community where academic work gains purpose through civic connection.</w:t>
      </w:r>
    </w:p>
    <w:p>
      <w:pPr>
        <w:pStyle w:val="BodyText"/>
      </w:pPr>
      <w:r>
        <w:t xml:space="preserve">I recognize that becoming an effective University Lecturer in Spain Barcelona requires more than subject expertise—it demands cultural fluency and institutional engagement. I am actively learning Catalan and have attended workshops on Spanish educational frameworks at the Instituto de Estudios Avanzados de Cataluña (IEAC). I understand that the role extends beyond lectures: mentoring students through Spain’s distinctive "tutorías" system, participating in departmental committees that shape curricula, and contributing to public outreach initiatives like Barcelona’s annual "Festa de la Ciència." My goal is to become a bridge-builder between academic theory and civic life, embodying the ideal of the University Lecturer as both scholar and community partner.</w:t>
      </w:r>
    </w:p>
    <w:p>
      <w:pPr>
        <w:pStyle w:val="BodyText"/>
      </w:pPr>
      <w:r>
        <w:t xml:space="preserve">In crafting this Personal Statement, I have reflected on how my journey converges with Barcelona’s academic identity. My research, teaching methods, and cultural commitment all point toward a singular aspiration: to enrich the intellectual life of Spain Barcelona as an active University Lecturer. I am not seeking merely to fill a position but to contribute meaningfully to an institution that values education as the cornerstone of societal progress. The city’s spirit—dynamic, resilient, and deeply human—inspires me daily. As I prepare for this next chapter, I am certain that Spain Barcelona is where my professional purpose and personal passion will find their most resonant expression.</w:t>
      </w:r>
    </w:p>
    <w:p>
      <w:pPr>
        <w:pStyle w:val="BodyText"/>
      </w:pPr>
      <w:r>
        <w:t xml:space="preserve">In conclusion, this Personal Statement articulates not just qualifications, but a deep-seated commitment to becoming an integral part of the academic community in Spain Barcelona. I am ready to bring my expertise in urban studies, pedagogical innovation, and cross-cultural collaboration to elevate the University Lecturer role while honoring Barcelona’s legacy as a beacon of progressive education.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University Lecturer Position - Barcelona, Spain</dc:title>
  <dc:creator/>
  <dc:language>en</dc:language>
  <cp:keywords/>
  <dcterms:created xsi:type="dcterms:W3CDTF">2026-07-21T09:04:18Z</dcterms:created>
  <dcterms:modified xsi:type="dcterms:W3CDTF">2026-07-21T09:04:18Z</dcterms:modified>
</cp:coreProperties>
</file>

<file path=docProps/custom.xml><?xml version="1.0" encoding="utf-8"?>
<Properties xmlns="http://schemas.openxmlformats.org/officeDocument/2006/custom-properties" xmlns:vt="http://schemas.openxmlformats.org/officeDocument/2006/docPropsVTypes"/>
</file>