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Madrid,</w:t>
      </w:r>
      <w:r>
        <w:t xml:space="preserve"> </w:t>
      </w:r>
      <w:r>
        <w:t xml:space="preserve">Spain</w:t>
      </w:r>
    </w:p>
    <w:bookmarkStart w:id="20" w:name="X06adfd8a379108b2b44bdabfa66f107bb796be3"/>
    <w:p>
      <w:pPr>
        <w:pStyle w:val="Heading1"/>
      </w:pPr>
      <w:r>
        <w:t xml:space="preserve">Personal Statement for University Lecturer Position at a Madrid Institution, Spain</w:t>
      </w:r>
    </w:p>
    <w:p>
      <w:pPr>
        <w:pStyle w:val="FirstParagraph"/>
      </w:pPr>
      <w:r>
        <w:t xml:space="preserve">I am writing this Personal Statement with profound enthusiasm to express my application for a University Lecturer position within the prestigious academic community of Madrid, Spain. Having dedicated over a decade to advancing higher education through transformative teaching and research, I have cultivated a deep commitment to the Spanish academic ethos—one that harmoniously blends rigorous scholarship with an unwavering dedication to student growth within the vibrant cultural tapestry of Madrid.</w:t>
      </w:r>
    </w:p>
    <w:p>
      <w:pPr>
        <w:pStyle w:val="BodyText"/>
      </w:pPr>
      <w:r>
        <w:t xml:space="preserve">My academic journey has been defined by an immersive engagement with both international pedagogical frameworks and Spain's unique educational landscape. After completing my Ph.D. in Social Anthropology at the University of Barcelona, I spent five years as a Teaching Fellow at King’s College London, where I developed innovative curricula centered on urban studies and cultural diversity. However, it was during a research residency at the Complutense University of Madrid (UCM) that I truly discovered my vocation for Spanish academia. Immersed in the dynamic intellectual atmosphere of Madrid—where historic institutions like La Casa de Campo intersect with cutting-edge research hubs—I realized that Spain’s universities offer an unparalleled environment for nurturing critical thinkers who engage meaningfully with their communities.</w:t>
      </w:r>
    </w:p>
    <w:p>
      <w:pPr>
        <w:pStyle w:val="BodyText"/>
      </w:pPr>
      <w:r>
        <w:t xml:space="preserve">As a University Lecturer, my pedagogical philosophy centers on creating inclusive, dialogue-driven classrooms that reflect Madrid’s multicultural reality. I firmly believe that effective teaching transcends the mere transmission of knowledge; it requires fostering an environment where students from diverse backgrounds—whether they hail from Barajas or the historic quarter of La Latina—feel empowered to question, collaborate, and innovate. In my previous role at a London-based institution, I designed a course titled "Urban Societies in Transition," which drew inspiration from Madrid’s own evolution as a global city. Students analyzed case studies ranging from the transformation of the Paseo del Prado to contemporary gentrification debates in Salamanca, using primary sources collected during fieldwork I facilitated across Madrid. This experiential approach not only deepened their academic understanding but also cultivated their ability to engage with real-world complexities—a skill essential for future professionals navigating Spain’s rapidly changing social landscape.</w:t>
      </w:r>
    </w:p>
    <w:p>
      <w:pPr>
        <w:pStyle w:val="BodyText"/>
      </w:pPr>
      <w:r>
        <w:t xml:space="preserve">What sets my approach apart is my commitment to integrating Spain’s rich cultural heritage into the curriculum. I actively incorporate local context into all my teaching, recognizing that Madrid serves as a living classroom. For instance, when discussing post-colonial studies in Latin America, we visit the Museum of Colonial Art (Museo de América) or analyze literature by Spanish authors like María Zambrano—a practice that resonates deeply with students who are both proud of their national identity and globally curious. This methodology aligns perfectly with Spain’s educational priorities under the European Higher Education Area (EHEA), which emphasizes "learning outcomes" rooted in cultural awareness and civic engagement. In Madrid specifically, where universities are increasingly focused on social impact, my work in developing community-based projects—such as collaborating with local NGOs to document immigrant narratives for student research—demonstrates how academic rigor can directly serve society.</w:t>
      </w:r>
    </w:p>
    <w:p>
      <w:pPr>
        <w:pStyle w:val="BodyText"/>
      </w:pPr>
      <w:r>
        <w:t xml:space="preserve">My research trajectory further reinforces my suitability for a University Lecturer role in Madrid. Currently, I am leading an interdisciplinary project on "Digital Citizenship in Mediterranean Urban Spaces," funded by the Spanish Ministry of Science and Innovation (MCIN). This work examines how digital tools reshape social cohesion in cities like Madrid, drawing on partnerships with institutions such as the CSIC’s Institute of Social Sciences and the City Council’s Smart City initiative. The proximity to these resources in Madrid is invaluable—I regularly attend conferences at El Colegio de España, engage with scholars at the Centro de Estudios Políticos y Constitucionales, and collaborate with researchers across Spain through networks like REDHES (Red Española de Educación Superior). This ecosystem of knowledge exchange is precisely what I aim to contribute to and enrich as part of a Madrid-based university community.</w:t>
      </w:r>
    </w:p>
    <w:p>
      <w:pPr>
        <w:pStyle w:val="BodyText"/>
      </w:pPr>
      <w:r>
        <w:t xml:space="preserve">I am equally passionate about mentoring students in ways that reflect Spain’s holistic vision for higher education. In Madrid, where the student population is increasingly diverse and often balances studies with part-time work due to economic realities, I prioritize accessibility without compromising academic standards. I have implemented flexible assessment methods—including digital portfolios and peer-led workshops—that accommodate varying schedules while encouraging deeper learning. My office hours in Madrid’s vibrant campus neighborhoods (such as those near Puerta de Toledo or the Universidad Autónoma) are always open for students seeking not just academic guidance but also support navigating life in Spain’s capital—a city that, for many young learners, is both home and a new beginning.</w:t>
      </w:r>
    </w:p>
    <w:p>
      <w:pPr>
        <w:pStyle w:val="BodyText"/>
      </w:pPr>
      <w:r>
        <w:t xml:space="preserve">Moreover, I understand that a University Lecturer in Spain must actively participate in institutional development. I have contributed to curriculum reform at my previous institutions by integrating EHEA standards with local needs—such as designing modules on "Sustainable Urban Development" aligned with Madrid’s Green City Plan 2050. My experience serving on accreditation committees and organizing conferences (including the 2023 Iberian Symposium on Higher Education in Madrid) demonstrates my commitment to advancing academic excellence within Spain’s framework. I am eager to bring this perspective to your institution, helping it strengthen its reputation as a leader in socially engaged scholarship.</w:t>
      </w:r>
    </w:p>
    <w:p>
      <w:pPr>
        <w:pStyle w:val="BodyText"/>
      </w:pPr>
      <w:r>
        <w:t xml:space="preserve">Finally, what drives me is the belief that education in Spain—particularly in Madrid—must be both locally rooted and globally relevant. As a lifelong learner who has embraced Spanish language, customs, and academic traditions during my time here, I embody the cross-cultural dialogue essential for modern universities. I am not merely applying for a position; I seek to become a committed member of your academic family—a University Lecturer who will contribute to Madrid’s legacy as one of Europe’s most dynamic centers for knowledge creation and dissemination.</w:t>
      </w:r>
    </w:p>
    <w:p>
      <w:pPr>
        <w:pStyle w:val="BodyText"/>
      </w:pPr>
      <w:r>
        <w:t xml:space="preserve">My vision aligns seamlessly with the mission of Spain’s universities to produce graduates who are not only academically proficient but also socially conscious citizens. I am ready to bring my passion, expertise, and deep connection to Madrid—Spain—to your department, where I can help shape a new generation of thinkers who honor their heritage while building the future. Thank you for considering this Personal Statement as a testament to my dedication to becoming an impactful University Lecturer in Spain’s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 Madrid, Spain</dc:title>
  <dc:creator/>
  <dc:language>en</dc:language>
  <cp:keywords/>
  <dcterms:created xsi:type="dcterms:W3CDTF">2025-12-09T14:32:10Z</dcterms:created>
  <dcterms:modified xsi:type="dcterms:W3CDTF">2025-12-09T14:32:10Z</dcterms:modified>
</cp:coreProperties>
</file>

<file path=docProps/custom.xml><?xml version="1.0" encoding="utf-8"?>
<Properties xmlns="http://schemas.openxmlformats.org/officeDocument/2006/custom-properties" xmlns:vt="http://schemas.openxmlformats.org/officeDocument/2006/docPropsVTypes"/>
</file>