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39aa0b9720b057c3bb9147ce91bb90e7726f1df"/>
    <w:p>
      <w:pPr>
        <w:pStyle w:val="Heading1"/>
      </w:pPr>
      <w:r>
        <w:t xml:space="preserve">Personal Statement: A Commitment to Academic Excellence in Spain Valencia</w:t>
      </w:r>
    </w:p>
    <w:p>
      <w:pPr>
        <w:pStyle w:val="FirstParagraph"/>
      </w:pPr>
      <w:r>
        <w:t xml:space="preserve">As I prepare this Personal Statement for the University Lecturer position at a prestigious institution in Spain Valencia, I am compelled to reflect on my lifelong dedication to transformative education and scholarly contribution within the vibrant academic landscape of Spain. My journey has been meticulously aligned with the values that define higher education in Valencia—a city where Mediterranean intellectual tradition converges with contemporary innovation. This document articulates not merely my qualifications, but my profound commitment to becoming an integral part of Spain’s educational renaissance through service as a University Lecturer in Valencia.</w:t>
      </w:r>
    </w:p>
    <w:p>
      <w:pPr>
        <w:pStyle w:val="BodyText"/>
      </w:pPr>
      <w:r>
        <w:t xml:space="preserve">My academic foundation was forged at the University of Barcelona, where I earned my PhD in Modern European History with honors, focusing on cross-cultural exchanges along the Mediterranean coast. This research revealed how regional narratives shape national identities—a perspective I now apply to my teaching philosophy. For seven years, I have honed my pedagogical approach at international institutions across Europe, yet it was during a Fulbright Fellowship at the Universitat de València that I first experienced Valencia’s unique academic energy. The university’s emphasis on "learning by doing" through community-engaged projects—such as restoring historical archives with local NGOs—cemented my desire to contribute permanently to Spain Valencia’s educational ecosystem. This immersion taught me that effective teaching transcends lecture halls; it flourishes in the streets, markets, and cultural spaces of Valencia itself.</w:t>
      </w:r>
    </w:p>
    <w:p>
      <w:pPr>
        <w:pStyle w:val="BodyText"/>
      </w:pPr>
      <w:r>
        <w:t xml:space="preserve">As a University Lecturer, I prioritize three interconnected pillars: student-centered pedagogy, research that serves societal needs, and active participation in Spain’s academic community. My classroom practice is built on collaborative inquiry—students co-design projects examining Valencia’s evolving identity as a post-industrial city with deep historical roots. For example, I recently led a module where learners documented oral histories of La Albufera wetlands’ environmental changes, resulting in a public exhibition at the Museu de la Ciència de València. This approach mirrors Valencia’s institutional values: education that connects theory to tangible community impact. My teaching methodology—blending digital storytelling with traditional seminar discussion—has earned consistent student praise for fostering critical thinking without sacrificing accessibility.</w:t>
      </w:r>
    </w:p>
    <w:p>
      <w:pPr>
        <w:pStyle w:val="BodyText"/>
      </w:pPr>
      <w:r>
        <w:t xml:space="preserve">Research remains equally vital to my professional identity. My current project, "Mediterranean Mobility in the 21st Century," explores migration patterns shaping Valencia’s demographic fabric through archival analysis and ethnographic fieldwork. Crucially, I have secured partnerships with the Institute for Mediterranean Studies (IME) in Valencia and La Salle University’s social innovation lab to ensure this work directly informs local policy. This aligns perfectly with Spain’s national strategy emphasizing research addressing regional challenges—such as climate adaptation in coastal communities—which is why I am eager to contribute to Spain Valencia’s ambitious sustainable development initiatives. My publications, including a recent article in the</w:t>
      </w:r>
      <w:r>
        <w:t xml:space="preserve"> </w:t>
      </w:r>
      <w:r>
        <w:rPr>
          <w:iCs/>
          <w:i/>
        </w:rPr>
        <w:t xml:space="preserve">Journal of Mediterranean Studies</w:t>
      </w:r>
      <w:r>
        <w:t xml:space="preserve">, have been cited by municipal planners designing Valencia’s 2030 Green City Plan, demonstrating how academic rigor can catalyze real-world change.</w:t>
      </w:r>
    </w:p>
    <w:p>
      <w:pPr>
        <w:pStyle w:val="BodyText"/>
      </w:pPr>
      <w:r>
        <w:t xml:space="preserve">What truly distinguishes me as a candidate is my deep understanding of Spain Valencia’s unique educational context. Unlike generic applications, I speak fluent Catalan (Catalan) and Valencian—languages integral to community trust—and have completed the Spanish Ministry’s "Academia de Formación Docente" certification. This cultural fluency enables me to bridge academic theory with regional realities: when teaching about urban regeneration, I reference Valencia’s own Turia River Park transformation; when discussing EU policies, we analyze their implementation in the Valencian Community. My volunteer work with the</w:t>
      </w:r>
      <w:r>
        <w:t xml:space="preserve"> </w:t>
      </w:r>
      <w:r>
        <w:rPr>
          <w:iCs/>
          <w:i/>
        </w:rPr>
        <w:t xml:space="preserve">Asociación de Profesores de Valencia</w:t>
      </w:r>
      <w:r>
        <w:t xml:space="preserve"> </w:t>
      </w:r>
      <w:r>
        <w:t xml:space="preserve">further proves my commitment to local academic networks—I organized a symposium on inclusive pedagogy attended by 150 educators from across Spain’s eastern coast.</w:t>
      </w:r>
    </w:p>
    <w:p>
      <w:pPr>
        <w:pStyle w:val="BodyText"/>
      </w:pPr>
      <w:r>
        <w:t xml:space="preserve">I recognize that becoming a University Lecturer in Spain Valencia demands more than academic excellence; it requires embodiment of the community ethos. That is why I have already initiated connections with key stakeholders: collaborating with the City Council on a "Valencia Heritage Education" pilot program for secondary schools, and contributing to the university’s strategic plan for international student inclusion. My vision extends beyond my immediate department—I aim to establish a Mediterranean Studies Research Hub at Valencia that partners with universities in Morocco and Tunisia, reinforcing Spain’s role as an intellectual bridge between continents. This mirrors Valencia’s own identity as a city where Arab, Jewish, and Christian histories coexist—a living testament to the power of interdisciplinary dialogue.</w:t>
      </w:r>
    </w:p>
    <w:p>
      <w:pPr>
        <w:pStyle w:val="BodyText"/>
      </w:pPr>
      <w:r>
        <w:t xml:space="preserve">Spain Valencia represents not just a location for my career but the embodiment of my academic values. The region’s commitment to educational innovation—evident in its investment in smart campuses and UNESCO-recognized cultural sites—resonates with my belief that universities must be dynamic engines of social progress. I am particularly inspired by how Valencia has transformed former industrial zones into hubs for knowledge exchange, such as the Tecnopole complex near the university campus. As a University Lecturer here, I would channel this spirit into developing courses on sustainable urban development and digital humanities using Valencia’s own spaces as case studies.</w:t>
      </w:r>
    </w:p>
    <w:p>
      <w:pPr>
        <w:pStyle w:val="BodyText"/>
      </w:pPr>
      <w:r>
        <w:t xml:space="preserve">In closing, this Personal Statement is not merely an application; it is a declaration of my readiness to invest deeply in Spain Valencia’s academic future. My teaching philosophy, research agenda, and community engagement all converge toward one mission: nurturing students who will become architects of Valencian society’s next chapter. I bring not only expertise but the cultural empathy and institutional awareness required to thrive within Spain’s educational framework. I am prepared to contribute immediately to your faculty through innovative curriculum design, grant acquisition, and student mentorship—all while celebrating the rich tapestry of Valencia that has already captured my professional heart. To join your institution as a University Lecturer would be an honor I approach with unwavering dedication to excellence in Spain’s most vibrant academic city.</w:t>
      </w:r>
    </w:p>
    <w:p>
      <w:pPr>
        <w:pStyle w:val="BodyText"/>
      </w:pPr>
      <w:r>
        <w:t xml:space="preserve">With profound respect for Valencia’s scholarly legacy and future potential, I submit this Personal Statement with confidence in my ability to become a transformative force within your university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Spain Valencia</dc:title>
  <dc:creator/>
  <dc:language>en</dc:language>
  <cp:keywords/>
  <dcterms:created xsi:type="dcterms:W3CDTF">2026-05-30T09:30:38Z</dcterms:created>
  <dcterms:modified xsi:type="dcterms:W3CDTF">2026-05-30T09:30:38Z</dcterms:modified>
</cp:coreProperties>
</file>

<file path=docProps/custom.xml><?xml version="1.0" encoding="utf-8"?>
<Properties xmlns="http://schemas.openxmlformats.org/officeDocument/2006/custom-properties" xmlns:vt="http://schemas.openxmlformats.org/officeDocument/2006/docPropsVTypes"/>
</file>