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University</w:t>
      </w:r>
      <w:r>
        <w:t xml:space="preserve"> </w:t>
      </w:r>
      <w:r>
        <w:t xml:space="preserve">Lecturer</w:t>
      </w:r>
      <w:r>
        <w:t xml:space="preserve"> </w:t>
      </w:r>
      <w:r>
        <w:t xml:space="preserve">-</w:t>
      </w:r>
      <w:r>
        <w:t xml:space="preserve"> </w:t>
      </w:r>
      <w:r>
        <w:t xml:space="preserve">Los</w:t>
      </w:r>
      <w:r>
        <w:t xml:space="preserve"> </w:t>
      </w:r>
      <w:r>
        <w:t xml:space="preserve">Angeles</w:t>
      </w:r>
    </w:p>
    <w:bookmarkStart w:id="20" w:name="X7706860424bb1a2cce9e47fe6522970637ff8ef"/>
    <w:p>
      <w:pPr>
        <w:pStyle w:val="Heading1"/>
      </w:pPr>
      <w:r>
        <w:t xml:space="preserve">Personal Statement: Cultivating Minds in the Heart of Los Angeles</w:t>
      </w:r>
    </w:p>
    <w:p>
      <w:pPr>
        <w:pStyle w:val="FirstParagraph"/>
      </w:pPr>
      <w:r>
        <w:t xml:space="preserve">As a dedicated educator with over seven years of experience shaping academic discourse across diverse learning environments, I have long aspired to contribute to the vibrant intellectual ecosystem of higher education in the United States. My application for a University Lecturer position within Los Angeles—a city that pulsates with cultural dynamism, innovation, and profound social complexity—represents not merely a career step but a deeply aligned mission. This Personal Statement articulates my pedagogical philosophy, professional trajectory, and unwavering commitment to fostering transformative learning experiences rooted in the unique context of United States Los Angeles.</w:t>
      </w:r>
    </w:p>
    <w:p>
      <w:pPr>
        <w:pStyle w:val="BodyText"/>
      </w:pPr>
      <w:r>
        <w:t xml:space="preserve">My teaching philosophy is fundamentally grounded in the belief that education must transcend traditional classroom boundaries to engage with the lived realities of students and their communities. In Los Angeles—a microcosm of global diversity where over 40% of residents are immigrants and cultural landscapes shift daily—I have developed methodologies that leverage this urban tapestry as both subject and resource. For instance, in my previous role at a public university in Southern California, I designed a course titled "Urban Narratives: Literature and Social Justice," which incorporated fieldwork across South Central Los Angeles neighborhoods. Students analyzed primary texts alongside community oral histories collected from local elders, collaborated with the Los Angeles Public Library’s Neighborhood Stories project, and presented findings at the City Council Youth Advisory Board. This approach ensured that academic inquiry was never abstract but directly tethered to the city's urgent social conversations—a practice I intend to deepen as a University Lecturer in United States Los Angeles.</w:t>
      </w:r>
    </w:p>
    <w:p>
      <w:pPr>
        <w:pStyle w:val="BodyText"/>
      </w:pPr>
      <w:r>
        <w:t xml:space="preserve">What distinguishes my approach is an intentional focus on equity and accessibility, particularly for first-generation college students and underserved populations who form the majority of Los Angeles' student body. Recognizing that systemic barriers often impede academic success, I implement structured "bridge activities" such as pre-semester workshops on university navigation and flexible assignment options accommodating varying schedules—a necessity in a city where many students work multiple jobs to support their families. My syllabi consistently prioritize texts by authors of color and LGBTQ+ voices, reflecting the demographic reality of Los Angeles while challenging Eurocentric curricula. This commitment aligns with the strategic priorities of institutions like UCLA and USC, which have explicitly committed to diversifying their faculty and course content. As a University Lecturer in United States Los Angeles, I will actively collaborate with campus centers such as UC Riverside’s Center for the Study of Women or Loyola Marymount’s Office for Inclusive Excellence to develop culturally responsive pedagogy that empowers all students.</w:t>
      </w:r>
    </w:p>
    <w:p>
      <w:pPr>
        <w:pStyle w:val="BodyText"/>
      </w:pPr>
      <w:r>
        <w:t xml:space="preserve">Beyond the classroom, I am deeply invested in community-engaged scholarship—another critical pillar of higher education in Los Angeles. The city's status as a global hub for technology, film, creative industries, and social movements provides unparalleled opportunities for applied learning. During my time at a community college in the San Fernando Valley, I partnered with the Los Angeles County Museum of Art (LACMA) to create an experiential module where students analyzed contemporary art installations through lenses of migration and identity. This project culminated in student-curated pop-up exhibits at local community centers, drawing over 500 attendees. Such initiatives not only enrich academic work but also strengthen the university’s role as a civic anchor—a vision I will advance within United States Los Angeles by forging partnerships with organizations like the California Community Foundation and local schools through the LAUSD district. My research in urban education has further illuminated how universities must serve as catalysts for community resilience, particularly in neighborhoods facing displacement or resource inequity.</w:t>
      </w:r>
    </w:p>
    <w:p>
      <w:pPr>
        <w:pStyle w:val="BodyText"/>
      </w:pPr>
      <w:r>
        <w:t xml:space="preserve">The specificity of Los Angeles as a location is not incidental to my professional identity; it is foundational. Unlike more homogeneous academic environments, the city demands that educators confront complexity head-on: the tension between Silicon Beach’s tech boom and South LA’s economic disparities, the intersection of global film industries with local storytelling traditions, or how climate challenges manifest uniquely in coastal urban settings. As a University Lecturer here, I will center these realities in my teaching. My upcoming course "Los Angeles: City as Classroom" will use the city’s neighborhoods as case studies for environmental science and sociology students—exploring water infrastructure in Boyle Heights, sustainable agriculture initiatives in East Los Angeles, and the cultural geography of Koreatown. This pedagogical framework ensures that learning is contextualized within a dynamic urban ecosystem rather than detached from it.</w:t>
      </w:r>
    </w:p>
    <w:p>
      <w:pPr>
        <w:pStyle w:val="BodyText"/>
      </w:pPr>
      <w:r>
        <w:t xml:space="preserve">Moreover, I recognize that the University Lecturer role in United States Los Angeles requires not just teaching excellence but active participation in institutional growth. I have spearheaded curriculum revisions at previous institutions, integrating digital humanities tools to enhance student engagement—such as creating interactive maps of historical activism sites across LA using ArcGIS StoryMaps. My ability to secure external funding (including a $20,000 grant from the National Endowment for the Humanities for community-based projects) ensures I can sustain such initiatives. Crucially, I am committed to mentoring students toward meaningful post-graduation pathways: facilitating internships with LA-based nonprofits like Communities for a Better Environment or connecting media studies students with opportunities at Netflix’s Los Angeles production studios.</w:t>
      </w:r>
    </w:p>
    <w:p>
      <w:pPr>
        <w:pStyle w:val="BodyText"/>
      </w:pPr>
      <w:r>
        <w:t xml:space="preserve">Finally, my personal journey mirrors the resilience and innovation that define Los Angeles. Born to immigrant parents in a neighborhood where public education was underfunded, I witnessed firsthand how transformative teaching could alter life trajectories. This experience ignited my passion for creating classrooms where every student feels seen and equipped to succeed—whether they are future teachers in LAUSD schools, artists working with the LA County Arts Commission, or researchers addressing climate justice. As I pursue this role in Los Angeles, I bring not just qualifications but a profound conviction that education is the most powerful tool we have to cultivate a more equitable and vibrant United States.</w:t>
      </w:r>
    </w:p>
    <w:p>
      <w:pPr>
        <w:pStyle w:val="BodyText"/>
      </w:pPr>
      <w:r>
        <w:t xml:space="preserve">In closing, my aspiration as a University Lecturer is to become an integral part of Los Angeles’ academic fabric—a collaborator who elevates student voices, honors community wisdom, and contributes meaningfully to the city’s ongoing evolution. I am eager to bring this perspective to your institution and help shape a future where higher education in United States Los Angeles doesn’t just reflect the city but actively transforms it for generations of learners.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University Lecturer - Los Angeles</dc:title>
  <dc:creator/>
  <dc:language>en</dc:language>
  <cp:keywords/>
  <dcterms:created xsi:type="dcterms:W3CDTF">2025-12-10T20:25:30Z</dcterms:created>
  <dcterms:modified xsi:type="dcterms:W3CDTF">2025-12-10T20:25:30Z</dcterms:modified>
</cp:coreProperties>
</file>

<file path=docProps/custom.xml><?xml version="1.0" encoding="utf-8"?>
<Properties xmlns="http://schemas.openxmlformats.org/officeDocument/2006/custom-properties" xmlns:vt="http://schemas.openxmlformats.org/officeDocument/2006/docPropsVTypes"/>
</file>