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042567cfeb6ed1f00aa389f359d7febd35d1636"/>
    <w:p>
      <w:pPr>
        <w:pStyle w:val="Heading1"/>
      </w:pPr>
      <w:r>
        <w:t xml:space="preserve">Personal Statement: Commitment to Academic Excellence in Zimbabwe Harare</w:t>
      </w:r>
    </w:p>
    <w:p>
      <w:pPr>
        <w:pStyle w:val="FirstParagraph"/>
      </w:pPr>
      <w:r>
        <w:t xml:space="preserve">As I prepare this Personal Statement for the University Lecturer position at a premier institution in Zimbabwe Harare, I reflect on a lifelong dedication to transformative education rooted in the unique socio-cultural landscape of our nation. My journey has been shaped by both academic rigor and an unwavering commitment to nurturing Zimbabwean youth through pedagogy that honors our heritage while embracing global best practices. This Personal Statement articulates my vision for contributing meaningfully to higher education in Zimbabwe Harare—a city where universities stand as pillars of national development.</w:t>
      </w:r>
    </w:p>
    <w:p>
      <w:pPr>
        <w:pStyle w:val="BodyText"/>
      </w:pPr>
      <w:r>
        <w:t xml:space="preserve">My academic foundation began at the University of Zimbabwe, where I earned a Master’s in Development Studies with distinction, focusing on agricultural economics as a catalyst for rural prosperity. This research directly addressed challenges faced by communities across Zimbabwe, particularly in Harare's peri-urban zones where food insecurity intersects with rapid urbanization. My doctoral studies at Midlands State University further deepened my expertise in sustainable development pedagogy, culminating in a thesis that examined the efficacy of community-based learning models within Zimbabwean tertiary institutions. These academic pursuits were never theoretical; they demanded immersion in Harare’s vibrant yet complex educational ecosystem—from formal classrooms to informal learning hubs across Chitungwiza and Epworth.</w:t>
      </w:r>
    </w:p>
    <w:p>
      <w:pPr>
        <w:pStyle w:val="BodyText"/>
      </w:pPr>
      <w:r>
        <w:t xml:space="preserve">Over the past decade, I have refined my approach as an educator in Zimbabwean higher education contexts. As a Senior Lecturer at Bindura University of Science Education (BUSE), I designed and delivered courses in Rural Development Strategies that consistently achieved student pass rates exceeding 92%—a benchmark far surpassing national averages. Crucially, my teaching methodology rejects the passive lecture model prevalent in many institutions. Instead, I employ 'Harare-Contextualized Learning,' where students analyze real-time case studies from our city: mapping land tenure conflicts in Harare’s informal settlements, critiquing agricultural extension services in Mashonaland East, or developing business models for Harare’s burgeoning artisanal sector. One student project I mentored directly contributed to a policy brief for the City of Harare’s Urban Agriculture Initiative—a testament to how classroom theory drives tangible community impact.</w:t>
      </w:r>
    </w:p>
    <w:p>
      <w:pPr>
        <w:pStyle w:val="BodyText"/>
      </w:pPr>
      <w:r>
        <w:t xml:space="preserve">What distinguishes my philosophy as a University Lecturer is my conviction that effective education must be decolonized and place-based. In Zimbabwe Harare, where historical narratives often overshadow contemporary realities, I integrate indigenous knowledge systems into curricula without diluting academic standards. For instance, when teaching Environmental Economics at BUSE, I co-created modules with Shona elders on traditional water conservation techniques—methods that are now being piloted by the Harare City Council’s climate resilience program. This approach resonates deeply with our students, who frequently note in course evaluations that 'Professor [My Name] makes us feel our heritage is part of academic excellence.' Such student feedback reinforces my belief that true knowledge emerges from dialogue between global scholarship and Zimbabwean lived experience.</w:t>
      </w:r>
    </w:p>
    <w:p>
      <w:pPr>
        <w:pStyle w:val="BodyText"/>
      </w:pPr>
      <w:r>
        <w:t xml:space="preserve">My commitment extends beyond the classroom. I have actively supported educational equity in Harare through initiatives like the 'Harare Community Learning Network,' which partners with public schools in high-poverty wards to offer free STEM workshops using locally sourced materials. During the 2020 lockdowns, this network distributed 500+ digital learning kits to students in Kambuzuma and Highfield, ensuring continuity of education during pandemic disruptions. Additionally, I co-founded the Zimbabwe University Women Educators Collective—a platform amplifying female academic voices across Harare’s tertiary institutions—which secured funding for mentorship programs benefiting over 150 junior lecturers since 2021. These efforts align with my core belief: a University Lecturer in Zimbabwe must be both a knowledge-sharer and an equity advocate.</w:t>
      </w:r>
    </w:p>
    <w:p>
      <w:pPr>
        <w:pStyle w:val="BodyText"/>
      </w:pPr>
      <w:r>
        <w:t xml:space="preserve">Research remains integral to my role as an aspiring University Lecturer. My current project, 'Urban Food Systems Resilience in Harare,' examines how climate volatility impacts household food security—a critical issue given that 65% of Harare residents rely on informal markets for daily sustenance. This research informs my teaching while generating actionable data for policymakers like the Ministry of Agriculture’s Urban Development Division. Last year, my findings were presented at the Zimbabwe Economic Policy Institute conference in Harare, where they directly influenced a revised municipal strategy for rooftop farming incentives. Such translational scholarship exemplifies how academic work must serve Zimbabwean communities—especially those in our capital city that bear the brunt of systemic challenges.</w:t>
      </w:r>
    </w:p>
    <w:p>
      <w:pPr>
        <w:pStyle w:val="BodyText"/>
      </w:pPr>
      <w:r>
        <w:t xml:space="preserve">My vision for this University Lecturer position centers on three pillars: curriculum innovation, institutional collaboration, and community co-creation. I propose establishing a 'Harare Urban Learning Lab' that connects students with city planners, NGOs like ZimHealth Foundation, and informal sector cooperatives to solve real problems—such as optimizing waste management in Harare’s congested suburbs or designing accessible transport for elderly residents. Crucially, this would operate through partnerships with the University of Zimbabwe’s Sustainable Development Centre and Harare City Council. I am equally committed to mentoring early-career faculty from rural Zimbabwean backgrounds—a demographic often underrepresented among lecturers in Harare institutions—to foster a more inclusive academic leadership pipeline.</w:t>
      </w:r>
    </w:p>
    <w:p>
      <w:pPr>
        <w:pStyle w:val="BodyText"/>
      </w:pPr>
      <w:r>
        <w:t xml:space="preserve">As an educator who has navigated both the challenges and triumphs of Zimbabwean academia, I understand that being a University Lecturer transcends teaching. It demands resilience amid resource constraints, cultural humility when engaging diverse student bodies, and relentless advocacy for our nation’s educational advancement. In Harare—a city pulsating with youthful energy yet grappling with profound developmental needs—I see not just an academic setting but a laboratory for building Zimbabwe’s future. My Personal Statement is not merely an application; it is a pledge to invest in this ecosystem as passionately as I have throughout my career.</w:t>
      </w:r>
    </w:p>
    <w:p>
      <w:pPr>
        <w:pStyle w:val="BodyText"/>
      </w:pPr>
      <w:r>
        <w:t xml:space="preserve">Ultimately, my aspiration aligns with Zimbabwe’s national vision: to cultivate minds that will lead our nation toward sustainable prosperity. I am eager to contribute this dedication to your esteemed institution in Zimbabwe Harare, where education is not just a profession but a sacred duty. Together, we can ensure that every student leaving our classrooms—not merely the university but the very heart of Zimbabwe—carries both intellectual rigor and cultural pride into communities across the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2025-12-08T15:38:34Z</dcterms:created>
  <dcterms:modified xsi:type="dcterms:W3CDTF">2025-12-08T15:38:34Z</dcterms:modified>
</cp:coreProperties>
</file>

<file path=docProps/custom.xml><?xml version="1.0" encoding="utf-8"?>
<Properties xmlns="http://schemas.openxmlformats.org/officeDocument/2006/custom-properties" xmlns:vt="http://schemas.openxmlformats.org/officeDocument/2006/docPropsVTypes"/>
</file>