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Algeria</w:t>
      </w:r>
      <w:r>
        <w:t xml:space="preserve"> </w:t>
      </w:r>
      <w:r>
        <w:t xml:space="preserve">Algiers</w:t>
      </w:r>
    </w:p>
    <w:bookmarkStart w:id="20" w:name="X4587d8e23f75878434626e91dbc683b20b26359"/>
    <w:p>
      <w:pPr>
        <w:pStyle w:val="Heading1"/>
      </w:pPr>
      <w:r>
        <w:t xml:space="preserve">Personal Statement: A Lifelong Commitment to Veterinary Medicine in Algeria Algiers</w:t>
      </w:r>
    </w:p>
    <w:p>
      <w:pPr>
        <w:pStyle w:val="FirstParagraph"/>
      </w:pPr>
      <w:r>
        <w:t xml:space="preserve">As a dedicated veterinary professional with over seven years of clinical and community-based experience across diverse ecosystems, I submit this Personal Statement to express my profound commitment to advancing animal health services within the vibrant urban landscape of Algeria Algiers. My journey began in the rural heartlands of northern Algeria, where I witnessed firsthand how limited veterinary infrastructure directly impacted both livestock productivity and community well-being. This experience ignited a calling that has guided my academic pursuits, clinical training, and professional vision—culminating in my unequivocal desire to serve as a Veterinarian in the dynamic capital city of Algiers.</w:t>
      </w:r>
    </w:p>
    <w:p>
      <w:pPr>
        <w:pStyle w:val="BodyText"/>
      </w:pPr>
      <w:r>
        <w:t xml:space="preserve">My formal education at the University of Veterinary Medicine in Setif provided rigorous grounding in comparative pathology, zoonotic disease management, and livestock production systems essential for North African contexts. However, it was my subsequent fieldwork with the Algerian Ministry of Agriculture’s Rural Veterinary Outreach Program that transformed theory into purpose. Over 18 months, I traversed 45 villages across Kabylie and the Mitidja Plain—trekking through terraced hillsides to treat livestock affected by parasitic infections and nutritional deficiencies. These experiences revealed a critical truth: Algeria’s animal health challenges are deeply intertwined with socio-economic conditions, requiring veterinarians who understand both clinical science and cultural nuance. I developed protocols for low-cost vaccination campaigns targeting common pathogens like brucellosis in goat herds—a disease that disproportionately affects rural families dependent on small ruminants for food security.</w:t>
      </w:r>
    </w:p>
    <w:p>
      <w:pPr>
        <w:pStyle w:val="BodyText"/>
      </w:pPr>
      <w:r>
        <w:t xml:space="preserve">Recognizing Algeria’s rapid urbanization, I sought advanced training in urban animal medicine during my residency at the National Institute of Veterinary Research (INRV) in Algiers. Here, I contributed to the city’s inaugural companion animal welfare initiative, addressing critical gaps in rabies control and stray dog management. Working alongside municipal officials and NGOs like Al Jami’a Al Marhala, I co-designed mobile clinics that provided sterilization services at cost-free rates for low-income neighborhoods—reducing street dog populations by 37% in our pilot zone within one year. This project demanded cultural sensitivity: many Algerian families view companion animals as extensions of family, so we integrated educational workshops on responsible pet ownership into local mosques and community centers. Such collaboration underscored my belief that effective veterinary practice in Algeria Algiers must bridge scientific expertise with community trust—a principle I now apply daily.</w:t>
      </w:r>
    </w:p>
    <w:p>
      <w:pPr>
        <w:pStyle w:val="BodyText"/>
      </w:pPr>
      <w:r>
        <w:t xml:space="preserve">My clinical background uniquely positions me to address Algeria’s most pressing animal health challenges. In Algiers, where urbanization has strained existing services, I’ve observed a surge in zoonotic diseases like leptospirosis linked to flooding and inadequate sanitation. Drawing from my work in Setif with livestock disease surveillance systems, I developed an early-warning model for waterborne pathogens that’s now piloted by the Algerian National Veterinary Service. Additionally, as Algeria accelerates its agricultural modernization strategy (2021-2030), I’m actively studying the impact of climate change on local wildlife health—particularly migratory birds carrying avian influenza in coastal wetlands near Algiers. My research on this topic was presented at the 8th Pan-African Veterinary Congress, affirming that Algeria’s veterinary sector must prioritize ecological health to protect human populations.</w:t>
      </w:r>
    </w:p>
    <w:p>
      <w:pPr>
        <w:pStyle w:val="BodyText"/>
      </w:pPr>
      <w:r>
        <w:t xml:space="preserve">What compels me to work specifically within Algeria Algiers is the city’s dual identity: a historic Mediterranean metropolis where ancient traditions coexist with modern urban challenges. Algiers’ dense neighborhoods present unique opportunities for integrated veterinary care—such as collaborating with the municipal waste management department to reduce rodent-borne disease risks, or partnering with cultural institutions like the Museum of Natural History to promote animal conservation awareness. I’ve also engaged with Algerian veterinary students through workshops at the University of Algiers-1, sharing my experience in mobile clinic operations and emphasizing ethical frameworks for practicing in resource-limited settings. This mentorship reinforces my conviction that Algeria’s future Veterinarian workforce must be equipped to navigate both clinical complexities and societal expectations.</w:t>
      </w:r>
    </w:p>
    <w:p>
      <w:pPr>
        <w:pStyle w:val="BodyText"/>
      </w:pPr>
      <w:r>
        <w:t xml:space="preserve">Looking forward, I envision establishing a community-focused veterinary center in Algiers’ Ben Aknoun district—a high-need area with limited access to specialized care. My plan integrates telemedicine for remote consultations (addressing rural-to-urban migration gaps), subsidized spay/neuter programs, and partnerships with local butchers to safely repurpose livestock by-products. Crucially, I will anchor all initiatives in the principles of *moukafahat* (communal responsibility) and *takhasus* (specialized service) central to Algerian culture—ensuring our work aligns with community values rather than imposing external models. My long-term goal is to develop a regional training hub for Veterinarian assistants, focusing on low-cost diagnostic techniques suitable for Algeria’s infrastructure.</w:t>
      </w:r>
    </w:p>
    <w:p>
      <w:pPr>
        <w:pStyle w:val="BodyText"/>
      </w:pPr>
      <w:r>
        <w:t xml:space="preserve">Algeria Algiers is not merely a location on my career map—it represents the convergence of my professional mission and cultural identity. Having grown up in an Algerian family that valued animals as partners in sustenance and companionship, I understand that healing livestock is inseparable from strengthening communities. The challenges here demand more than clinical skill; they require resilience to work within resource constraints, humility to learn from elders, and innovation to adapt global practices locally. As a Veterinarian committed to Algeria’s future, I pledge not only to treat animals but also—through education and advocacy—to foster a society where animal health is recognized as fundamental human health. I stand ready to contribute my expertise, cultural insight, and unwavering dedication toward making Algiers a model for sustainable veterinary care in Africa.</w:t>
      </w:r>
    </w:p>
    <w:p>
      <w:pPr>
        <w:pStyle w:val="BodyText"/>
      </w:pPr>
      <w:r>
        <w:t xml:space="preserve">For Algeria Algiers, I am prepared to be more than a Veterinarian: I will be a bridge between tradition and innovation, between clinical science and community well-being. This Personal Statement is not an endpoint but the beginning of my service to the people and animals who call this vibrant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Algeria Algiers</dc:title>
  <dc:creator/>
  <dc:language>en</dc:language>
  <cp:keywords/>
  <dcterms:created xsi:type="dcterms:W3CDTF">2026-07-18T18:37:01Z</dcterms:created>
  <dcterms:modified xsi:type="dcterms:W3CDTF">2026-07-18T18:37:01Z</dcterms:modified>
</cp:coreProperties>
</file>

<file path=docProps/custom.xml><?xml version="1.0" encoding="utf-8"?>
<Properties xmlns="http://schemas.openxmlformats.org/officeDocument/2006/custom-properties" xmlns:vt="http://schemas.openxmlformats.org/officeDocument/2006/docPropsVTypes"/>
</file>