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699fedce21e04a268a6ec01fac98aba82a0b23e"/>
    <w:p>
      <w:pPr>
        <w:pStyle w:val="Heading1"/>
      </w:pPr>
      <w:r>
        <w:t xml:space="preserve">Personal Statement: A Lifelong Commitment to Veterinary Medicine in Bangladesh Dhaka</w:t>
      </w:r>
    </w:p>
    <w:p>
      <w:pPr>
        <w:pStyle w:val="FirstParagraph"/>
      </w:pPr>
      <w:r>
        <w:t xml:space="preserve">From the moment I first held a trembling newborn puppy in my grandmother’s rural village near Dhaka, I knew my life's purpose was intertwined with the health and well-being of animals. Growing up amidst Bangladesh’s vibrant agricultural landscape, where livestock are not merely assets but the heartbeat of family survival, I witnessed firsthand how animal health directly impacts human prosperity. This early exposure ignited a passion that has only deepened through years of rigorous academic training and hands-on experience across Dhaka’s dynamic urban and peri-urban settings. Today, I stand before you as a dedicated aspiring Veterinarian committed to serving the unique needs of Bangladesh’s diverse animal populations within the heart of Dhaka city.</w:t>
      </w:r>
    </w:p>
    <w:p>
      <w:pPr>
        <w:pStyle w:val="BodyText"/>
      </w:pPr>
      <w:r>
        <w:t xml:space="preserve">My journey began with a Bachelor of Veterinary Science (BVSc) from Chittagong Veterinary &amp; Animal Sciences University (CVASU), one of Bangladesh’s premier institutions. During my studies, I immersed myself in courses tailored to our national context—specializing in livestock diseases prevalent in Bangladesh such as Foot-and-Mouth Disease, Peste des Petits Ruminants (PPR), and avian influenza strains that threaten both commercial poultry farms and backyard flocks across the Dhaka region. Beyond theory, I actively participated in field programs organized by the Department of Livestock Services (DLS) under the Ministry of Agriculture. These experiences took me to communities bordering Dhaka where I assisted in mobile vaccination drives for dogs and cats, a critical intervention given Bangladesh’s growing urban stray animal population and rising rabies concerns. Witnessing families’ relief as their livestock recovered from common ailments like bovine mastitis or goat foot rot reinforced my resolve to become a Veterinarian who bridges scientific knowledge with on-the-ground community needs.</w:t>
      </w:r>
    </w:p>
    <w:p>
      <w:pPr>
        <w:pStyle w:val="BodyText"/>
      </w:pPr>
      <w:r>
        <w:t xml:space="preserve">My practical training was profoundly shaped by internships within Dhaka’s veterinary ecosystem. I spent six months at the renowned Rabbani Veterinary Hospital, a leading private clinic in Mirpur, Dhaka, where I observed and assisted in complex surgical procedures for companion animals—a sector experiencing exponential growth as middle-class families increasingly view pets as family members. Simultaneously, I volunteered with the Bangladesh Society for Prevention of Cruelty to Animals (BSPCA) at their Dhaka shelter. Here, I managed triage for street dogs rescued from high-risk areas like Old Dhaka and the Rupnagar area, performing basic wound care and administering essential vaccines under challenging resource constraints. This dual exposure—both in a bustling urban clinic treating pets and in a shelter addressing strays—cemented my understanding that effective veterinary practice in Bangladesh Dhaka requires versatility: technical skill for companion animals alongside practical solutions for livestock welfare across varied socioeconomic strata.</w:t>
      </w:r>
    </w:p>
    <w:p>
      <w:pPr>
        <w:pStyle w:val="BodyText"/>
      </w:pPr>
      <w:r>
        <w:t xml:space="preserve">What truly defines my approach is an unwavering commitment to culturally sensitive, community-centered care. In Bangladesh, the bond between humans and animals is deeply spiritual and practical. Cows are sacred in many households; poultry provides crucial protein for low-income families; dogs guard homes in neighborhoods where security concerns are paramount. As a Veterinarian-in-training from Dhaka, I understand that successful intervention requires respecting local beliefs while providing evidence-based care. During my DLS internship, I co-designed a simple educational pamphlet (in Bengali) explaining the importance of deworming for children’s health—a direct link between animal and human welfare that resonates deeply in rural and urban Bangladeshi communities alike. This experience taught me that a Veterinarian is not just a healer but an educator, trusted advisor, and advocate for both animals and their human families within the fabric of Bangladesh Dhaka.</w:t>
      </w:r>
    </w:p>
    <w:p>
      <w:pPr>
        <w:pStyle w:val="BodyText"/>
      </w:pPr>
      <w:r>
        <w:t xml:space="preserve">My aspiration extends beyond individual animal care to contributing to national veterinary public health. Bangladesh faces significant challenges: climate change intensifying heat stress on livestock, limited access to quality veterinary services in rural outposts surrounding Dhaka, and persistent zoonotic disease risks. I am particularly motivated by the government’s vision for a "Vet-100" program aiming to strengthen animal health infrastructure nationwide. I aim to leverage my training in epidemiology and community outreach—gained through a research project on rabies control strategies in Dhaka slums—to support such initiatives. My long-term goal is to establish an integrated veterinary practice in Dhaka that combines clinical excellence for companion animals with mobile services for livestock owners in peri-urban areas like Narayanganj and Tongi, directly addressing the critical gap between urban centers and agricultural communities.</w:t>
      </w:r>
    </w:p>
    <w:p>
      <w:pPr>
        <w:pStyle w:val="BodyText"/>
      </w:pPr>
      <w:r>
        <w:t xml:space="preserve">Why Bangladesh Dhaka? Because here, the stakes are highest and the need is most urgent. The city’s rapid urbanization brings unprecedented pressure on animal welfare systems—from crowded shelters to contaminated water sources affecting livestock. As a Veterinarian embedded in this environment, I can directly contribute to improving one of Bangladesh’s most vital yet overlooked sectors. My education has equipped me with clinical skills; my experiences in Dhaka have taught me the cultural and social nuances essential for effective service; and my heart remains firmly rooted in the communities where I learned that healing an animal is never just about medicine—it’s about strengthening families, preserving livelihoods, and building a more compassionate Bangladesh.</w:t>
      </w:r>
    </w:p>
    <w:p>
      <w:pPr>
        <w:pStyle w:val="BodyText"/>
      </w:pPr>
      <w:r>
        <w:t xml:space="preserve">I am eager to bring my passion, practical skills, and deep understanding of Dhaka’s unique veterinary landscape to your esteemed institution. I am not merely seeking a position as a Veterinarian; I seek the opportunity to become an active partner in safeguarding the health of animals that sustain our families, our economy, and ultimately, the future of Bangladesh itself. With relentless dedication forged in Dhaka's vibrant streets and fields, I am ready to serve with competence, empathy, and unwavering commitment.</w:t>
      </w:r>
    </w:p>
    <w:p>
      <w:pPr>
        <w:pStyle w:val="BodyText"/>
      </w:pPr>
      <w:r>
        <w:rPr>
          <w:bCs/>
          <w:b/>
        </w:rPr>
        <w:t xml:space="preserve">Submitted by:</w:t>
      </w:r>
      <w:r>
        <w:t xml:space="preserve"> </w:t>
      </w:r>
      <w:r>
        <w:t xml:space="preserve">[Your Full Name]</w:t>
      </w:r>
      <w:r>
        <w:br/>
      </w:r>
      <w:r>
        <w:rPr>
          <w:bCs/>
          <w:b/>
        </w:rPr>
        <w:t xml:space="preserve">Date:</w:t>
      </w:r>
      <w:r>
        <w:t xml:space="preserve"> </w:t>
      </w:r>
      <w:r>
        <w:t xml:space="preserve">October 26, 2023</w:t>
      </w:r>
      <w:r>
        <w:br/>
      </w:r>
      <w:r>
        <w:rPr>
          <w:bCs/>
          <w:b/>
        </w:rPr>
        <w:t xml:space="preserve">Contact:</w:t>
      </w:r>
      <w:r>
        <w:t xml:space="preserve"> </w:t>
      </w:r>
      <w:r>
        <w:t xml:space="preserve">[Your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Dhaka, Bangladesh</dc:title>
  <dc:creator/>
  <dc:language>en</dc:language>
  <cp:keywords/>
  <dcterms:created xsi:type="dcterms:W3CDTF">2025-12-11T17:03:12Z</dcterms:created>
  <dcterms:modified xsi:type="dcterms:W3CDTF">2025-12-11T17:03:12Z</dcterms:modified>
</cp:coreProperties>
</file>

<file path=docProps/custom.xml><?xml version="1.0" encoding="utf-8"?>
<Properties xmlns="http://schemas.openxmlformats.org/officeDocument/2006/custom-properties" xmlns:vt="http://schemas.openxmlformats.org/officeDocument/2006/docPropsVTypes"/>
</file>