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3489057ce8d986256c6551f2fd140fcde27c12d"/>
    <w:p>
      <w:pPr>
        <w:pStyle w:val="Heading1"/>
      </w:pPr>
      <w:r>
        <w:t xml:space="preserve">Personal Statement: A Commitment to Compassionate Veterinary Care in Egypt Alexandria</w:t>
      </w:r>
    </w:p>
    <w:p>
      <w:pPr>
        <w:pStyle w:val="FirstParagraph"/>
      </w:pPr>
      <w:r>
        <w:t xml:space="preserve">From the sun-drenched shores of Alexandria’s Corniche to the bustling streets near the ancient Catacombs of Kom el-Shoqafa, my journey toward becoming a Veterinarian has been deeply intertwined with Egypt's second-largest city. This Personal Statement articulates not merely my professional qualifications, but my profound commitment to serving animals and their human companions within the unique cultural, environmental, and socioeconomic fabric of Egypt Alexandria. It is here—amidst the Mediterranean breeze and centuries of shared history—that I envision dedicating my career to advancing veterinary medicine with empathy, expertise, and unwavering dedication.</w:t>
      </w:r>
    </w:p>
    <w:p>
      <w:pPr>
        <w:pStyle w:val="BodyText"/>
      </w:pPr>
      <w:r>
        <w:t xml:space="preserve">My passion for veterinary science crystallized during childhood in Alexandria. Growing up near the historic Al-Hamzawi neighborhood, I observed the intimate bond between Alexandrian families and their animals—a relationship often shaped by tradition yet increasingly influenced by modern needs. I witnessed street dogs navigating narrow alleyways near Montaza Palace, donkeys transporting goods along the Nile Delta coastline, and families caring for cats in vibrant apartment complexes overlooking the sea. These experiences taught me that veterinary care in Egypt Alexandria is not merely a clinical endeavor but a cultural responsibility. It requires understanding the local context: respecting traditional pet-keeping practices while introducing evidence-based health solutions accessible to diverse economic backgrounds. This awareness propelled me to pursue a Doctor of Veterinary Medicine (DVM) degree at Ain Shams University, where I specialized in small animal practice with a focus on Mediterranean coastal ecosystems.</w:t>
      </w:r>
    </w:p>
    <w:p>
      <w:pPr>
        <w:pStyle w:val="BodyText"/>
      </w:pPr>
      <w:r>
        <w:t xml:space="preserve">During my clinical rotations in Alexandria, I immersed myself in the realities of community veterinary practice. At the Al-Masrya Animal Welfare Center—located just steps from Qaitbay Citadel—I assisted in mass spay/neuter campaigns targeting street dog populations, a critical public health initiative supported by both local NGOs and Alexandria’s municipal government. This work demanded more than technical skill; it required navigating cultural nuances, such as patiently explaining vaccination benefits to elderly residents who traditionally relied on folk remedies for animal ailments. I also collaborated with veterinary teams at the Alexandria Municipal Veterinary Hospital on cases of marine-related injuries—like fishhook wounds in cats from seaside beach visits and toxin exposure from contaminated coastal waterways. These experiences reinforced my belief that effective veterinary care in Egypt Alexandria must address both urban density challenges and environmental vulnerabilities unique to the Mediterranean coast.</w:t>
      </w:r>
    </w:p>
    <w:p>
      <w:pPr>
        <w:pStyle w:val="BodyText"/>
      </w:pPr>
      <w:r>
        <w:t xml:space="preserve">Beyond clinical practice, I have actively engaged with Alexandria’s broader animal welfare ecosystem. As a volunteer coordinator for "Paws of Alexandria," a local nonprofit, I organized educational workshops at community centers near the Bibliotheca Alexandrina, teaching low-cost pet care techniques to underprivileged families in areas like Sidi Gaber. We emphasized affordable preventive care—such as parasite control using locally available resources—and addressed misconceptions about animal behavior common in Egyptian households. This initiative strengthened my communication skills in Arabic and highlighted how cultural sensitivity is foundational to veterinary success here. I also contributed to research on zoonotic diseases prevalent in Alexandria’s urban-dense environments, publishing findings on leptospirosis transmission patterns linked to flood-prone districts near the Nile Delta, underscoring the need for targeted veterinary public health strategies.</w:t>
      </w:r>
    </w:p>
    <w:p>
      <w:pPr>
        <w:pStyle w:val="BodyText"/>
      </w:pPr>
      <w:r>
        <w:t xml:space="preserve">My technical training further prepares me for the demands of Egypt Alexandria. I am proficient in diagnostic imaging (ultrasound and radiography), surgical procedures, and emergency trauma care, all adapted to resource-limited settings common across Egyptian clinics. Crucially, I understand that affordability dictates access: I’ve trained in cost-effective treatments like wound management using locally sourced materials—a practice vital for clinics serving Alexandria’s working-class communities near the central market (Souq Al-Hamra). Additionally, I have developed proficiency in digital veterinary record-keeping systems compatible with Egypt’s national health infrastructure, ensuring seamless coordination between hospitals, government agencies like the Ministry of Agriculture’s Veterinary Services Department, and local animal welfare partners.</w:t>
      </w:r>
    </w:p>
    <w:p>
      <w:pPr>
        <w:pStyle w:val="BodyText"/>
      </w:pPr>
      <w:r>
        <w:t xml:space="preserve">Looking ahead, I am eager to contribute to Alexandria's growing veterinary landscape by combining my clinical expertise with community-centric innovation. I envision establishing mobile veterinary units in underserved neighborhoods like Al-Montaza or El-Kom, bringing essential services—vaccinations, microchipping, and basic wellness checks—to families who cannot travel to clinics. This aligns with Egypt’s National Animal Health Strategy 2030, which prioritizes equitable access to care across urban centers. Furthermore, I aspire to collaborate with local universities like the Alexandria Faculty of Veterinary Medicine on research into diseases affecting livestock in the Nile Delta region, bridging gaps between rural and urban veterinary needs—a critical priority for Alexandria’s food security.</w:t>
      </w:r>
    </w:p>
    <w:p>
      <w:pPr>
        <w:pStyle w:val="BodyText"/>
      </w:pPr>
      <w:r>
        <w:t xml:space="preserve">My commitment to Egypt Alexandria extends beyond professional duty; it is a personal vow forged through years of witnessing how animals enrich daily life here. Whether it’s a family celebrating Eid with their beloved dog in the Al-Ghouri district or fishermen caring for seabirds rescued from oil spills along the coast, I see veterinary care as integral to preserving Alexandria’s social tapestry. As a Veterinarian, I will not only treat animals but also empower communities to become stewards of their own animal welfare—ensuring that every cat in a downtown apartment, every camel near the Nile Barrage, and every stray dog on the Corniche receives compassionate, culturally attuned care.</w:t>
      </w:r>
    </w:p>
    <w:p>
      <w:pPr>
        <w:pStyle w:val="BodyText"/>
      </w:pPr>
      <w:r>
        <w:t xml:space="preserve">In this vibrant city where history meets modernity, I am ready to apply my skills with humility and passion. To serve as a Veterinarian in Egypt Alexandria is not just a career choice; it is an honor to protect the living threads that connect us to our environment, heritage, and each other. I welcome the opportunity to contribute meaningfully to your clinic’s mission of healing—where every animal treated becomes a testament to compassionate care rooted in Alexandria’s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Alexandria, Egypt</dc:title>
  <dc:creator/>
  <dc:language>en</dc:language>
  <cp:keywords/>
  <dcterms:created xsi:type="dcterms:W3CDTF">2026-07-21T16:30:29Z</dcterms:created>
  <dcterms:modified xsi:type="dcterms:W3CDTF">2026-07-21T16:30:29Z</dcterms:modified>
</cp:coreProperties>
</file>

<file path=docProps/custom.xml><?xml version="1.0" encoding="utf-8"?>
<Properties xmlns="http://schemas.openxmlformats.org/officeDocument/2006/custom-properties" xmlns:vt="http://schemas.openxmlformats.org/officeDocument/2006/docPropsVTypes"/>
</file>