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Veterinary</w:t>
      </w:r>
      <w:r>
        <w:t xml:space="preserve"> </w:t>
      </w:r>
      <w:r>
        <w:t xml:space="preserve">Career</w:t>
      </w:r>
      <w:r>
        <w:t xml:space="preserve"> </w:t>
      </w:r>
      <w:r>
        <w:t xml:space="preserve">in</w:t>
      </w:r>
      <w:r>
        <w:t xml:space="preserve"> </w:t>
      </w:r>
      <w:r>
        <w:t xml:space="preserve">Germany</w:t>
      </w:r>
      <w:r>
        <w:t xml:space="preserve"> </w:t>
      </w:r>
      <w:r>
        <w:t xml:space="preserve">Frankfurt</w:t>
      </w:r>
    </w:p>
    <w:bookmarkStart w:id="20" w:name="Xcca33774e2917b529b43f221c2e2e100f7080fb"/>
    <w:p>
      <w:pPr>
        <w:pStyle w:val="Heading1"/>
      </w:pPr>
      <w:r>
        <w:t xml:space="preserve">Personal Statement: A Dedicated Veterinarian's Commitment to Excellence in Germany Frankfurt</w:t>
      </w:r>
    </w:p>
    <w:p>
      <w:pPr>
        <w:pStyle w:val="FirstParagraph"/>
      </w:pPr>
      <w:r>
        <w:t xml:space="preserve">As I prepare to submit this Personal Statement, I am filled with profound enthusiasm for the opportunity to contribute as a Veterinarian within the vibrant and professional veterinary landscape of Germany Frankfurt. My journey toward becoming a compassionate, skilled, and ethically grounded Veterinarian has been meticulously shaped by rigorous academic training, hands-on clinical experience across diverse settings, and an unwavering commitment to aligning my practice with the highest standards of animal welfare upheld in Germany. Frankfurt, as a cosmopolitan hub of European commerce and culture, presents an exceptional environment where my expertise can directly serve its unique population of companion animals and support the city’s renowned commitment to veterinary science.</w:t>
      </w:r>
    </w:p>
    <w:p>
      <w:pPr>
        <w:pStyle w:val="BodyText"/>
      </w:pPr>
      <w:r>
        <w:t xml:space="preserve">My formal education culminated in a Doctorate in Veterinary Medicine from [University Name], where I immersed myself in a curriculum deeply rooted in evidence-based practice and animal welfare ethics. My studies encompassed comprehensive training across all major species, with particular focus on small animal internal medicine, emergency surgery, and preventive care – competencies directly relevant to the high demand for specialized services within Frankfurt's dense urban environment. During my clinical rotations at [Hospital Name], I managed over 500 cases annually, including complex orthopedic procedures and chronic disease management in dogs and cats. Crucially, I actively sought opportunities to understand international veterinary standards, notably studying EU veterinary regulations such as Regulation (EC) No 178/2002 on food safety and animal health protocols that form the backbone of healthcare in Germany. This academic rigor was not merely theoretical; it forged my practical approach to patient care with a focus on minimizing stress and ensuring optimal recovery, principles I know are central to German veterinary philosophy.</w:t>
      </w:r>
    </w:p>
    <w:p>
      <w:pPr>
        <w:pStyle w:val="BodyText"/>
      </w:pPr>
      <w:r>
        <w:t xml:space="preserve">My professional experience extends beyond the clinical setting. As an intern at [Animal Clinic/Practice], I developed proficiency in managing high-volume caseloads while maintaining meticulous documentation – a critical skill given Germany’s stringent record-keeping requirements for animal health and medication. I collaborated closely with a team of veterinarians and technicians, learning the profound importance of clear communication within German healthcare frameworks. This included participating in weekly case discussions that emphasized multidisciplinary approaches to patient care, a practice deeply embedded in German veterinary culture. Furthermore, I initiated a community outreach program focused on spay/neuter clinics for underserved areas, which not only honed my surgical skills but also demonstrated my understanding of the preventative healthcare model highly valued across Germany. My commitment to continuous learning is evident through my ongoing participation in webinars and workshops focused specifically on German veterinary guidelines, ensuring I am always abreast of evolving protocols.</w:t>
      </w:r>
    </w:p>
    <w:p>
      <w:pPr>
        <w:pStyle w:val="BodyText"/>
      </w:pPr>
      <w:r>
        <w:t xml:space="preserve">Language proficiency is paramount for seamless integration into the German veterinary system. I possess fluent spoken and written German (C1 level), having achieved certification through the Goethe-Institut. This fluency allows me to communicate effectively with clients, colleagues, and regulatory bodies in Frankfurt, a city where clear communication significantly enhances client trust and patient outcomes. Understanding cultural nuances is equally vital; I have observed that German pet owners prioritize transparency regarding treatment options, cost structures, and ethical considerations – values I actively embody through my practice. My adaptability to the German work environment, characterized by its emphasis on precision, efficiency, and respect for hierarchy in healthcare teams, is a strength I bring to every interaction.</w:t>
      </w:r>
    </w:p>
    <w:p>
      <w:pPr>
        <w:pStyle w:val="BodyText"/>
      </w:pPr>
      <w:r>
        <w:t xml:space="preserve">Choosing Germany Frankfurt as the destination for my veterinary career stems from a deep admiration for its status as a leading center of veterinary innovation within Europe. Frankfurt’s unique position – serving a diverse international population with sophisticated pet ownership habits and high expectations for care – aligns perfectly with my professional aspirations. The city boasts world-class institutions like the Institute of Veterinary Medicine at Goethe University, fostering research and clinical excellence that directly informs best practices across German clinics. I am particularly drawn to the collaborative spirit evident in Frankfurt’s veterinary community, where professionals actively share knowledge through organizations such as the Deutsche Tierärzte-Zeitung and local chapter meetings. Working within this ecosystem promises not only professional growth but also the chance to contribute meaningfully to advancing animal welfare standards in a dynamic urban setting that mirrors Germany’s broader commitment to quality healthcare for all living beings.</w:t>
      </w:r>
    </w:p>
    <w:p>
      <w:pPr>
        <w:pStyle w:val="BodyText"/>
      </w:pPr>
      <w:r>
        <w:t xml:space="preserve">My Personal Statement reflects more than a simple application; it embodies my dedication as a Veterinarian to uphold the principles of compassion, competence, and ethical practice central to German veterinary medicine. I am eager to bring my clinical skills, language abilities, and cultural sensitivity to a clinic in Germany Frankfurt where I can work alongside esteemed colleagues who share this commitment. The opportunity to serve animals with the same level of care and respect that defines German veterinary standards is not just a professional goal – it is a calling. I am confident that my qualifications, passion for animal welfare, and deep respect for the German veterinary framework position me as an ideal candidate ready to integrate seamlessly into your team and contribute significantly to patient care in Frankfurt.</w:t>
      </w:r>
    </w:p>
    <w:p>
      <w:pPr>
        <w:pStyle w:val="BodyText"/>
      </w:pPr>
      <w:r>
        <w:t xml:space="preserve">Thank you for considering my application. I look forward to the possibility of discussing how my vision as a Veterinarian aligns with your clinic’s mission within Germany Frankfurt.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Veterinary Career in Germany Frankfurt</dc:title>
  <dc:creator/>
  <dc:language>en</dc:language>
  <cp:keywords/>
  <dcterms:created xsi:type="dcterms:W3CDTF">2026-07-21T09:48:17Z</dcterms:created>
  <dcterms:modified xsi:type="dcterms:W3CDTF">2026-07-21T09:48:17Z</dcterms:modified>
</cp:coreProperties>
</file>

<file path=docProps/custom.xml><?xml version="1.0" encoding="utf-8"?>
<Properties xmlns="http://schemas.openxmlformats.org/officeDocument/2006/custom-properties" xmlns:vt="http://schemas.openxmlformats.org/officeDocument/2006/docPropsVTypes"/>
</file>