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33b89b123a00e9ad69b55f1bc920fa9bbf35bee"/>
    <w:p>
      <w:pPr>
        <w:pStyle w:val="Heading1"/>
      </w:pPr>
      <w:r>
        <w:t xml:space="preserve">Personal Statement for Veterinary Medicine in Ghana Accra</w:t>
      </w:r>
    </w:p>
    <w:p>
      <w:pPr>
        <w:pStyle w:val="FirstParagraph"/>
      </w:pPr>
      <w:r>
        <w:t xml:space="preserve">As I prepare to submit this Personal Statement, I find myself reflecting on the profound journey that has led me to pursue veterinary medicine as a lifelong commitment—particularly with the specific goal of serving communities in Ghana Accra. From my earliest memories of tending to injured birds in my rural Nigerian village to my current role as a licensed Veterinarian at the Kenya Wildlife Conservancy, I have consistently sought opportunities where animal healthcare intersects with human well-being. Now, I am eager to channel this passion into meaningful work within the vibrant urban landscape of Accra, Ghana—a city where veterinary services are critically needed yet often inaccessible to underserved populations.</w:t>
      </w:r>
    </w:p>
    <w:p>
      <w:pPr>
        <w:pStyle w:val="BodyText"/>
      </w:pPr>
      <w:r>
        <w:t xml:space="preserve">My academic foundation began at the University of Nairobi School of Veterinary Medicine, where I graduated with honors in 2020. During my studies, I immersed myself in coursework spanning comparative pathology, tropical disease management, and community animal health initiatives—subjects that directly prepare me for the unique challenges of veterinary practice in Ghana. A pivotal moment came during a field placement at Nakuru County Hospital’s mobile clinic, where I assisted in vaccinating over 200 street dogs against rabies while collaborating with local outreach teams. This experience crystallized my understanding: effective veterinary medicine must be rooted in cultural sensitivity and community partnership, not merely clinical expertise.</w:t>
      </w:r>
    </w:p>
    <w:p>
      <w:pPr>
        <w:pStyle w:val="BodyText"/>
      </w:pPr>
      <w:r>
        <w:t xml:space="preserve">Following graduation, I joined the East African Livestock Health Initiative as a Resident Veterinarian for two years. In this role, I managed emergency cases ranging from zoonotic disease outbreaks to malnourished livestock in peri-urban settlements. One project stands out: leading a team that established low-cost spay/neuter clinics for community dogs in Nairobi’s Kibera slum—a model I now envision adapting for Accra’s informal neighborhoods like Makola Market and Old Town. This work taught me that sustainable veterinary care requires dismantling barriers of cost, education, and trust. I documented these efforts in a peer-reviewed study on "Community-Driven Animal Welfare Models" (Journal of Veterinary Public Health, 2022), which emphasized how local engagement transforms passive recipients into active partners.</w:t>
      </w:r>
    </w:p>
    <w:p>
      <w:pPr>
        <w:pStyle w:val="BodyText"/>
      </w:pPr>
      <w:r>
        <w:t xml:space="preserve">My commitment to Ghana Accra stems from both professional and personal resonance. As a child of an Ashanti mother and Yoruba father, I have long admired Ghana’s cultural richness—a country where veterinary care is deeply intertwined with traditions like the use of herbal remedies alongside Western medicine. I’ve studied the work of Dr. Kwame Agyei-Boakye at the University of Ghana’s Faculty of Veterinary Medicine, whose research on canine rabies in Accra’s urban fringes inspired my own approach to integrating indigenous knowledge with evidence-based practice. Moreover, I am acutely aware that Accra faces a critical shortage: only 1 veterinarian per 500,000 people in rural areas versus 1 per 25,000 in Accra itself—a disparity where private clinics often prioritize affluent clients while street animals suffer. This imbalance compels me to contribute precisely where need is greatest.</w:t>
      </w:r>
    </w:p>
    <w:p>
      <w:pPr>
        <w:pStyle w:val="BodyText"/>
      </w:pPr>
      <w:r>
        <w:t xml:space="preserve">What excites me most about joining Ghana’s veterinary community is the opportunity to innovate within a dynamic setting. Accra’s rapid urbanization creates evolving challenges—from managing wildlife in green zones like Okomfo Anokye Safari Park to addressing food safety concerns in informal markets. I propose developing a mobile clinic network targeting Accra’s informal settlements, focusing on:</w:t>
      </w:r>
    </w:p>
    <w:p>
      <w:pPr>
        <w:numPr>
          <w:ilvl w:val="0"/>
          <w:numId w:val="1001"/>
        </w:numPr>
        <w:pStyle w:val="Compact"/>
      </w:pPr>
      <w:r>
        <w:t xml:space="preserve">Preventive healthcare for companion animals (vaccinations, parasite control)</w:t>
      </w:r>
    </w:p>
    <w:p>
      <w:pPr>
        <w:numPr>
          <w:ilvl w:val="0"/>
          <w:numId w:val="1001"/>
        </w:numPr>
        <w:pStyle w:val="Compact"/>
      </w:pPr>
      <w:r>
        <w:t xml:space="preserve">Education workshops on zoonotic disease prevention</w:t>
      </w:r>
    </w:p>
    <w:p>
      <w:pPr>
        <w:numPr>
          <w:ilvl w:val="0"/>
          <w:numId w:val="1001"/>
        </w:numPr>
        <w:pStyle w:val="Compact"/>
      </w:pPr>
      <w:r>
        <w:t xml:space="preserve">Collaboration with local markets to establish livestock hygiene protocols</w:t>
      </w:r>
    </w:p>
    <w:p>
      <w:pPr>
        <w:pStyle w:val="FirstParagraph"/>
      </w:pPr>
      <w:r>
        <w:t xml:space="preserve">My fluency in English, Twi, and basic Ga—acquired through community work in Kumasi and Accra—positions me to bridge communication gaps. I’ve already connected with the Ghana Veterinary Medical Association (GVMA) for mentorship on national regulations, including the Animal Health Act of 2021. In my recent volunteer stint at Accra’s Korle Bu Teaching Hospital, I observed firsthand how fragmented veterinary-human health systems delay disease response; I aim to co-create an integrated One Health framework with public health officials to streamline reporting of cases like leptospirosis or avian influenza.</w:t>
      </w:r>
    </w:p>
    <w:p>
      <w:pPr>
        <w:pStyle w:val="BodyText"/>
      </w:pPr>
      <w:r>
        <w:t xml:space="preserve">Beyond clinical skills, my leadership philosophy centers on empowering local agents. In Kenya, I trained 15 community animal health workers (CAHWs) in basic diagnostics—a program that reduced preventable livestock deaths by 40% within a year. I envision training Ghanaian youth as veterinary technicians through partnerships with Accra’s vocational institutions like the Ghana Technical University. This approach not only builds capacity but honors our shared goal: creating veterinary care that is affordable, culturally appropriate, and locally owned.</w:t>
      </w:r>
    </w:p>
    <w:p>
      <w:pPr>
        <w:pStyle w:val="BodyText"/>
      </w:pPr>
      <w:r>
        <w:t xml:space="preserve">I recognize that being a Veterinarian in Ghana Accra requires more than technical proficiency—it demands humility to learn from the communities we serve. When I spoke with street vendors at Accra’s Dansoman Market last year about their dogs, they shared stories of losing pets to unregulated veterinary services. Their trust, earned through patient listening, is what will guide my practice here. In this Personal Statement, I pledge not only clinical excellence but also a commitment to making Ghana Accra a model for equitable veterinary care in West Africa—a vision where every animal receives compassionate treatment and every community gains the tools to protect their health.</w:t>
      </w:r>
    </w:p>
    <w:p>
      <w:pPr>
        <w:pStyle w:val="BodyText"/>
      </w:pPr>
      <w:r>
        <w:t xml:space="preserve">My journey has been purposefully converging toward this moment. As I prepare to relocate my practice from Nairobi to Accra, I carry with me not just diplomas and experience, but a deep respect for Ghana’s ethos of "Sankofa"—learning from the past to build the future. The opportunity to serve as a Veterinarian in Ghana Accra is not merely a career step; it is an alignment of my life’s work with a continent where animal health is inseparable from human prosperity. I am ready to invest my skills, energy, and cultural awareness into making this vision a reality—one clinic visit, one community workshop, and one healed animal at a time.</w:t>
      </w:r>
    </w:p>
    <w:p>
      <w:pPr>
        <w:pStyle w:val="BodyText"/>
      </w:pPr>
      <w:r>
        <w:t xml:space="preserve">Sincerely,</w:t>
      </w:r>
      <w:r>
        <w:br/>
      </w:r>
      <w:r>
        <w:t xml:space="preserve">Dr. Amina Mensah</w:t>
      </w:r>
      <w:r>
        <w:br/>
      </w:r>
      <w:r>
        <w:t xml:space="preserve">Licensed Veterinarian (Kenya), Member of Ghana Veterinary Medical Association (Pending)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Ghana Accra</dc:title>
  <dc:creator/>
  <dc:language>en</dc:language>
  <cp:keywords/>
  <dcterms:created xsi:type="dcterms:W3CDTF">2026-07-21T10:58:58Z</dcterms:created>
  <dcterms:modified xsi:type="dcterms:W3CDTF">2026-07-21T10:58:58Z</dcterms:modified>
</cp:coreProperties>
</file>

<file path=docProps/custom.xml><?xml version="1.0" encoding="utf-8"?>
<Properties xmlns="http://schemas.openxmlformats.org/officeDocument/2006/custom-properties" xmlns:vt="http://schemas.openxmlformats.org/officeDocument/2006/docPropsVTypes"/>
</file>