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56f318303ff17b44d7bede4737f3e6c1ab28730"/>
    <w:p>
      <w:pPr>
        <w:pStyle w:val="Heading1"/>
      </w:pPr>
      <w:r>
        <w:t xml:space="preserve">Personal Statement: A Dedicated Veterinarian Eager to Serve Almaty, Kazakhstan</w:t>
      </w:r>
    </w:p>
    <w:p>
      <w:pPr>
        <w:pStyle w:val="FirstParagraph"/>
      </w:pPr>
      <w:r>
        <w:t xml:space="preserve">From the moment I first held a trembling foal in my hands during my veterinary internship in rural Canada, I understood that healing animals is not merely a profession—it is a profound calling rooted in compassion and cultural connection. Now, as I prepare to apply for a Veterinarian position within Kazakhstan's vibrant healthcare landscape, my heart firmly lies with the people and creatures of Almaty. This</w:t>
      </w:r>
      <w:r>
        <w:t xml:space="preserve"> </w:t>
      </w:r>
      <w:r>
        <w:rPr>
          <w:bCs/>
          <w:b/>
        </w:rPr>
        <w:t xml:space="preserve">Personal Statement</w:t>
      </w:r>
      <w:r>
        <w:t xml:space="preserve"> </w:t>
      </w:r>
      <w:r>
        <w:t xml:space="preserve">articulates my unwavering commitment to animal welfare, my deep respect for Kazakh traditions, and my vision for contributing meaningfully to the veterinary community in</w:t>
      </w:r>
      <w:r>
        <w:t xml:space="preserve"> </w:t>
      </w:r>
      <w:r>
        <w:rPr>
          <w:bCs/>
          <w:b/>
        </w:rPr>
        <w:t xml:space="preserve">Kazakhstan Almaty</w:t>
      </w:r>
      <w:r>
        <w:t xml:space="preserve">.</w:t>
      </w:r>
    </w:p>
    <w:p>
      <w:pPr>
        <w:pStyle w:val="BodyText"/>
      </w:pPr>
      <w:r>
        <w:t xml:space="preserve">My journey toward veterinary medicine began with a childhood fascination with animals on Kazakhstan's steppe—a heritage I share through my mother’s Kazakh roots. While raised in North America, I spent summers visiting relatives near Almaty, where I witnessed the deep bond between Kazakh herders and their livestock. These experiences instilled in me an understanding that veterinary care transcends clinical practice; it sustains livelihoods, preserves cultural heritage, and safeguards communities against zoonotic threats. After graduating with honors from the University of Guelph’s Ontario Veterinary College, I dedicated my early career to working with mobile clinics across Central Asia. This included two years in Kyrgyzstan focusing on rabies control and livestock health—a role that revealed the critical gap in specialized veterinary services within Kazakhstan’s growing urban centers like Almaty.</w:t>
      </w:r>
    </w:p>
    <w:p>
      <w:pPr>
        <w:pStyle w:val="BodyText"/>
      </w:pPr>
      <w:r>
        <w:t xml:space="preserve">What draws me specifically to</w:t>
      </w:r>
      <w:r>
        <w:t xml:space="preserve"> </w:t>
      </w:r>
      <w:r>
        <w:rPr>
          <w:bCs/>
          <w:b/>
        </w:rPr>
        <w:t xml:space="preserve">Kazakhstan Almaty</w:t>
      </w:r>
      <w:r>
        <w:t xml:space="preserve"> </w:t>
      </w:r>
      <w:r>
        <w:t xml:space="preserve">is its unique position as a cultural crossroads where ancient nomadic traditions intersect with modern urban life. In Almaty, veterinary professionals face dual challenges: tending to companion animals in bustling neighborhoods like Auezov and Panfilov while supporting the region’s vital livestock industry (sheep, cattle, and horses that form the backbone of Kazakhstan’s agricultural economy). I have studied Almaty’s current veterinary infrastructure through partnerships with institutions like the</w:t>
      </w:r>
      <w:r>
        <w:t xml:space="preserve"> </w:t>
      </w:r>
      <w:r>
        <w:rPr>
          <w:iCs/>
          <w:i/>
        </w:rPr>
        <w:t xml:space="preserve">Kazakh National Agrarian University</w:t>
      </w:r>
      <w:r>
        <w:t xml:space="preserve"> </w:t>
      </w:r>
      <w:r>
        <w:t xml:space="preserve">and visited clinics such as</w:t>
      </w:r>
      <w:r>
        <w:t xml:space="preserve"> </w:t>
      </w:r>
      <w:r>
        <w:rPr>
          <w:iCs/>
          <w:i/>
        </w:rPr>
        <w:t xml:space="preserve">Almaty Veterinary Clinic</w:t>
      </w:r>
      <w:r>
        <w:t xml:space="preserve"> </w:t>
      </w:r>
      <w:r>
        <w:t xml:space="preserve">to understand their needs. I recognize that effective veterinary care in this context requires more than clinical skill—it demands cultural humility, adaptability, and a commitment to community education. For instance, I’ve developed outreach materials on parasite prevention tailored for Kazakh rural communities, written in both English and simplified Kazakh script.</w:t>
      </w:r>
    </w:p>
    <w:p>
      <w:pPr>
        <w:pStyle w:val="BodyText"/>
      </w:pPr>
      <w:r>
        <w:t xml:space="preserve">My clinical expertise aligns precisely with Almaty’s needs. I am certified in small animal surgery, emergency medicine, and herd health management—skills essential for addressing everything from urban pet spay/neuter initiatives to preventing outbreaks of diseases like brucellosis in livestock. During my tenure at a veterinary hospital in Bishkek, I spearheaded a program reducing puppy mortality by 35% through targeted education on maternal nutrition. In</w:t>
      </w:r>
      <w:r>
        <w:t xml:space="preserve"> </w:t>
      </w:r>
      <w:r>
        <w:rPr>
          <w:bCs/>
          <w:b/>
        </w:rPr>
        <w:t xml:space="preserve">Kazakhstan Almaty</w:t>
      </w:r>
      <w:r>
        <w:t xml:space="preserve">, I aim to replicate this model while integrating Kazakh cultural values. For example, I plan to collaborate with local *bais* (elderly community leaders) to co-design vaccination drives that respect traditional practices around animal husbandry. My fluency in Kazakh (at B1 level, with ongoing study) ensures I can communicate directly with clients and livestock owners—no translator needed—building trust where it matters most.</w:t>
      </w:r>
    </w:p>
    <w:p>
      <w:pPr>
        <w:pStyle w:val="BodyText"/>
      </w:pPr>
      <w:r>
        <w:t xml:space="preserve">Almaty’s environmental context also fuels my dedication. The city’s proximity to the Tian Shan mountains means wildlife encounters (from foxes to ibex) require veterinary expertise in wildlife rehabilitation. I have trained in emergency response for injured mountain fauna and would prioritize establishing protocols for such cases at Almaty facilities. Moreover, as climate change intensifies droughts and heatwaves, I will advocate for preventive care programs addressing heat stress in livestock—a growing concern across Kazakhstan’s steppes. My vision extends beyond the clinic: I aspire to mentor young Kazakh veterinary students through workshops at the</w:t>
      </w:r>
      <w:r>
        <w:t xml:space="preserve"> </w:t>
      </w:r>
      <w:r>
        <w:rPr>
          <w:iCs/>
          <w:i/>
        </w:rPr>
        <w:t xml:space="preserve">Almaty State University of Veterinary Medicine</w:t>
      </w:r>
      <w:r>
        <w:t xml:space="preserve">, fostering local talent to sustain progress long after my tenure.</w:t>
      </w:r>
    </w:p>
    <w:p>
      <w:pPr>
        <w:pStyle w:val="BodyText"/>
      </w:pPr>
      <w:r>
        <w:t xml:space="preserve">This</w:t>
      </w:r>
      <w:r>
        <w:t xml:space="preserve"> </w:t>
      </w:r>
      <w:r>
        <w:rPr>
          <w:bCs/>
          <w:b/>
        </w:rPr>
        <w:t xml:space="preserve">Personal Statement</w:t>
      </w:r>
      <w:r>
        <w:t xml:space="preserve"> </w:t>
      </w:r>
      <w:r>
        <w:t xml:space="preserve">reflects not just my qualifications, but my heartfelt commitment to becoming a part of Almaty’s veterinary family. I understand that in Kazakhstan, where animals are both economic assets and cultural symbols—like the revered Akhal-Teke horses—I must honor every patient with the same dignity. My goal is not merely to practice veterinary medicine here, but to help elevate it through innovation, empathy, and partnership with Kazakh communities. I am eager to learn from Almaty’s distinguished veterinarians while contributing my global perspective on evidence-based care.</w:t>
      </w:r>
    </w:p>
    <w:p>
      <w:pPr>
        <w:pStyle w:val="BodyText"/>
      </w:pPr>
      <w:r>
        <w:t xml:space="preserve">In summary, I offer a rare blend of clinical excellence, cross-cultural sensitivity, and actionable plans tailored to</w:t>
      </w:r>
      <w:r>
        <w:t xml:space="preserve"> </w:t>
      </w:r>
      <w:r>
        <w:rPr>
          <w:bCs/>
          <w:b/>
        </w:rPr>
        <w:t xml:space="preserve">Kazakhstan Almaty</w:t>
      </w:r>
      <w:r>
        <w:t xml:space="preserve">’s unique needs. I am ready to step into the role of Veterinarian with the humility of a student and the resolve of an advocate—because in every paw, hoof, or feather, lies a story waiting to be healed. I welcome the opportunity to discuss how my skills align with your clinic’s mission and contribute to Almaty’s future as a leader in compassionate animal healthcare across Central Asia.</w:t>
      </w:r>
    </w:p>
    <w:p>
      <w:pPr>
        <w:pStyle w:val="BodyText"/>
      </w:pPr>
      <w:r>
        <w:t xml:space="preserve">Sincerely,</w:t>
      </w:r>
      <w:r>
        <w:br/>
      </w:r>
      <w:r>
        <w:t xml:space="preserve">[Your Full Name]</w:t>
      </w:r>
      <w:r>
        <w:br/>
      </w:r>
      <w:r>
        <w:t xml:space="preserve">Veterinarian &amp; Public Health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Almaty, Kazakhstan</dc:title>
  <dc:creator/>
  <dc:language>en</dc:language>
  <cp:keywords/>
  <dcterms:created xsi:type="dcterms:W3CDTF">2026-07-23T04:01:42Z</dcterms:created>
  <dcterms:modified xsi:type="dcterms:W3CDTF">2026-07-23T04:01:42Z</dcterms:modified>
</cp:coreProperties>
</file>

<file path=docProps/custom.xml><?xml version="1.0" encoding="utf-8"?>
<Properties xmlns="http://schemas.openxmlformats.org/officeDocument/2006/custom-properties" xmlns:vt="http://schemas.openxmlformats.org/officeDocument/2006/docPropsVTypes"/>
</file>