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Commitment</w:t>
      </w:r>
      <w:r>
        <w:t xml:space="preserve"> </w:t>
      </w:r>
      <w:r>
        <w:t xml:space="preserve">to</w:t>
      </w:r>
      <w:r>
        <w:t xml:space="preserve"> </w:t>
      </w:r>
      <w:r>
        <w:t xml:space="preserve">Myanmar</w:t>
      </w:r>
      <w:r>
        <w:t xml:space="preserve"> </w:t>
      </w:r>
      <w:r>
        <w:t xml:space="preserve">Yangon</w:t>
      </w:r>
    </w:p>
    <w:bookmarkStart w:id="20" w:name="Xf0882ac2d22385a7c1b742b70b08bbab765dfc8"/>
    <w:p>
      <w:pPr>
        <w:pStyle w:val="Heading1"/>
      </w:pPr>
      <w:r>
        <w:t xml:space="preserve">Personal Statement: A Lifelong Dedication to Animal Welfare in Myanmar Yangon</w:t>
      </w:r>
    </w:p>
    <w:p>
      <w:pPr>
        <w:pStyle w:val="FirstParagraph"/>
      </w:pPr>
      <w:r>
        <w:t xml:space="preserve">From the moment I first encountered the resilient street dogs of Yangon’s bustling neighborhoods during my childhood visits, a profound calling ignited within me. Witnessing their quiet dignity amid urban chaos, coupled with the compassionate efforts of local animal welfare volunteers, planted the seed for my journey toward becoming a Veterinarian. Today, as I prepare to contribute meaningfully to Myanmar’s vibrant capital, this Personal Statement articulates my unwavering commitment to serving Yangon’s diverse animal population and advancing veterinary medicine within our shared community.</w:t>
      </w:r>
    </w:p>
    <w:p>
      <w:pPr>
        <w:pStyle w:val="BodyText"/>
      </w:pPr>
      <w:r>
        <w:t xml:space="preserve">My academic path was deliberately shaped by the unique challenges and opportunities present in Myanmar Yangon. During my veterinary studies at the University of Veterinary Science in Yezin, I immersed myself in coursework focusing on tropical diseases, zoonotic pathogen management, and low-resource clinical practices – all critical to effective care in Yangon’s dense urban environment. I actively sought internships at clinics across Yangon, including the Yangon Animal Welfare Society (YAWS) shelter and a rural veterinary outpost near Hlaing Tharyar. These experiences revealed systemic gaps: limited access to preventive care for street animals, high rates of preventable illnesses in companion pets due to cost barriers, and the urgent need for community education on responsible pet ownership. I learned that being a Veterinarian in Myanmar Yangon requires more than clinical skill; it demands cultural humility, resourcefulness, and deep empathy for both animals and their human companions navigating complex socioeconomic realities.</w:t>
      </w:r>
    </w:p>
    <w:p>
      <w:pPr>
        <w:pStyle w:val="BodyText"/>
      </w:pPr>
      <w:r>
        <w:t xml:space="preserve">One pivotal moment occurred while working at a mobile clinic in the Khaing Maw area of Yangon. I treated a severely malnourished mongrel dog belonging to an elderly woman living in cramped quarters near the river. The family could not afford medication, and traditional beliefs initially caused hesitation about veterinary intervention. Through patient communication – learning basic Burmese phrases for animal care and collaborating with a local community elder – we secured affordable treatment and established a simple follow-up plan involving donated food from nearby temples. This experience crystallized my understanding: effective veterinary practice in Myanmar Yangon hinges on building trust, respecting cultural context, and integrating solutions with existing community structures. It’s not merely about diagnosing illness; it’s about becoming part of the fabric of life in Yangon.</w:t>
      </w:r>
    </w:p>
    <w:p>
      <w:pPr>
        <w:pStyle w:val="BodyText"/>
      </w:pPr>
      <w:r>
        <w:t xml:space="preserve">I am acutely aware that Yangon faces pressing animal health challenges unique to its status as a rapidly growing metropolis. The surge in pet ownership, particularly among urban youth, has outpaced veterinary infrastructure. Simultaneously, the street dog population remains significant, requiring sustainable management strategies like TNR (Trap-Neuter-Return) programs – initiatives I actively supported during my fieldwork with YAWS and the Myanmar Animal Welfare Society. My technical skills are robust: proficiency in small animal surgery, diagnostics (including portable ultrasound), emergency care, and vaccination protocols for endemic diseases like rabies and canine distemper. However, my true strength lies in adapting these skills to Yangon’s realities. I’ve developed strategies for low-cost spay/neuter drives targeting high-density zones like Mingaladon and Dagon Township, using partnerships with local businesses for supply donations and leveraging social media outreach to engage younger pet owners.</w:t>
      </w:r>
    </w:p>
    <w:p>
      <w:pPr>
        <w:pStyle w:val="BodyText"/>
      </w:pPr>
      <w:r>
        <w:t xml:space="preserve">My vision for my career as a Veterinarian in Myanmar Yangon extends beyond individual patient care. I am deeply motivated by the potential to elevate community-wide animal welfare standards. I plan to collaborate closely with Yangon’s municipal authorities, NGOs like the Burma Animal Welfare Society (BAWS), and veterinary colleges to advocate for improved animal protection policies and expanded access points for underserved communities. I envision establishing a mobile veterinary unit specifically designed for Yangon’s informal settlements – equipped with basic diagnostics, vaccines, and education materials in Burmese – to bridge the gap between resource-limited areas and professional care. Furthermore, I am committed to ongoing learning: I actively participate in regional workshops on emerging zoonotic threats (such as leptospirosis outbreaks linked to monsoon flooding) and explore integrating traditional knowledge with evidence-based practices where appropriate.</w:t>
      </w:r>
    </w:p>
    <w:p>
      <w:pPr>
        <w:pStyle w:val="BodyText"/>
      </w:pPr>
      <w:r>
        <w:t xml:space="preserve">Why Myanmar Yangon? Because here, the stakes are highest for animals and their people. The city’s energy – the sound of street vendors, the rhythm of traffic, the presence of countless animals sharing this space – fuels my purpose. This is not a place for a passive clinician; it demands a proactive Veterinarian who understands that every animal treated in Yangon contributes to healthier families, safer neighborhoods, and stronger community bonds. I have prepared myself through rigorous study, hands-on experience in diverse Yangon settings, and deep cultural engagement. My Personal Statement is not merely an application; it is a promise to bring compassion, competence, and relentless dedication to the animals who call Myanmar Yangon home – from the stray puppies darting through Shwedagon Pagoda’s grounds to the beloved cats of downtown apartment complexes.</w:t>
      </w:r>
    </w:p>
    <w:p>
      <w:pPr>
        <w:pStyle w:val="BodyText"/>
      </w:pPr>
      <w:r>
        <w:t xml:space="preserve">I am ready to serve as a Veterinarian who listens first, acts with respect for local context, and works tirelessly toward a future where every animal in Myanmar Yangon receives the care they deserve. I look forward to contributing my skills and passion to your esteemed institution and the broader mission of advancing veterinary medicine across our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Commitment to Myanmar Yangon</dc:title>
  <dc:creator/>
  <dc:language>en</dc:language>
  <cp:keywords/>
  <dcterms:created xsi:type="dcterms:W3CDTF">2025-12-07T19:42:53Z</dcterms:created>
  <dcterms:modified xsi:type="dcterms:W3CDTF">2025-12-07T19:42:53Z</dcterms:modified>
</cp:coreProperties>
</file>

<file path=docProps/custom.xml><?xml version="1.0" encoding="utf-8"?>
<Properties xmlns="http://schemas.openxmlformats.org/officeDocument/2006/custom-properties" xmlns:vt="http://schemas.openxmlformats.org/officeDocument/2006/docPropsVTypes"/>
</file>