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w:t>
      </w:r>
      <w:r>
        <w:t xml:space="preserve"> </w:t>
      </w:r>
      <w:r>
        <w:t xml:space="preserve">Johannesburg</w:t>
      </w:r>
    </w:p>
    <w:bookmarkStart w:id="20" w:name="X097fc30fca83173481390aab516cdd058aa6551"/>
    <w:p>
      <w:pPr>
        <w:pStyle w:val="Heading1"/>
      </w:pPr>
      <w:r>
        <w:t xml:space="preserve">Personal Statement for Veterinarian Position in South Africa Johannesburg</w:t>
      </w:r>
    </w:p>
    <w:p>
      <w:pPr>
        <w:pStyle w:val="FirstParagraph"/>
      </w:pPr>
      <w:r>
        <w:t xml:space="preserve">From the moment I first witnessed a veterinarian successfully treat a stray dog in the bustling streets of Soweto during my undergraduate fieldwork, I knew my life's purpose lay at the intersection of compassionate animal care and community health. This formative experience crystallized my commitment to becoming a dedicated</w:t>
      </w:r>
      <w:r>
        <w:t xml:space="preserve"> </w:t>
      </w:r>
      <w:r>
        <w:rPr>
          <w:iCs/>
          <w:i/>
        </w:rPr>
        <w:t xml:space="preserve">Veterinarian</w:t>
      </w:r>
      <w:r>
        <w:t xml:space="preserve"> </w:t>
      </w:r>
      <w:r>
        <w:t xml:space="preserve">serving South Africa Johannesburg—a city where the challenges and opportunities for veterinary medicine are as dynamic and diverse as its people. My journey has been meticulously shaped by this vision, leading me to pursue advanced clinical training with a singular focus on the unique needs of Johannesburg's urban ecosystems, wildlife corridors, and underserved communities.</w:t>
      </w:r>
    </w:p>
    <w:p>
      <w:pPr>
        <w:pStyle w:val="BodyText"/>
      </w:pPr>
      <w:r>
        <w:t xml:space="preserve">South Africa Johannesburg presents an unparalleled landscape for veterinary practice. As the economic hub of the nation and a city where sprawling townships meet affluent suburbs, it embodies both immense potential and profound challenges in animal health. I recognize that effective veterinary care here cannot be generic; it must address the specific realities of a population grappling with rabies outbreaks in informal settlements, zoonotic disease transmission from peri-urban wildlife encounters (including vervet monkeys and snakes), and the critical need for accessible spay/neuter programs to curb overpopulation. My academic foundation at the University of Pretoria's Faculty of Veterinary Science equipped me with rigorous clinical skills, but it was my year-long internship at Johannesburg's Animal Welfare Society (JAWS) that taught me to navigate these complexities with cultural sensitivity and pragmatic innovation. There, I assisted in mobile clinics serving Soweto and Alexandra, where I saw firsthand how limited access to veterinary services exacerbates human health risks through diseases like rabies and leptospirosis.</w:t>
      </w:r>
    </w:p>
    <w:p>
      <w:pPr>
        <w:pStyle w:val="BodyText"/>
      </w:pPr>
      <w:r>
        <w:t xml:space="preserve">My practical experience extends beyond Johannesburg city limits to the greater South Africa context. During my community service year with the Department of Agriculture, Land Reform and Rural Development, I collaborated on a rabies control initiative in the Kruger National Park buffer zone—providing crucial insights into how wildlife management directly impacts urban animal health. This work reinforced my understanding that Johannesburg's veterinarians must be adept at bridging veterinary public health, conservation medicine, and community engagement. In Johannesburg specifically, this means partnering with organizations like the Johannesburg City Parks &amp; Zoo to monitor zoonotic diseases in urban wildlife populations and designing outreach programs tailored to township communities where cultural beliefs about animal care often influence veterinary acceptance. For instance, I co-developed a culturally sensitive educational module on pet vaccination for community health workers in Alexandra, which saw a 35% increase in clinic attendance—a testament to the power of locally adapted strategies.</w:t>
      </w:r>
    </w:p>
    <w:p>
      <w:pPr>
        <w:pStyle w:val="BodyText"/>
      </w:pPr>
      <w:r>
        <w:t xml:space="preserve">What drives my ambition as a</w:t>
      </w:r>
      <w:r>
        <w:t xml:space="preserve"> </w:t>
      </w:r>
      <w:r>
        <w:rPr>
          <w:iCs/>
          <w:i/>
        </w:rPr>
        <w:t xml:space="preserve">Veterinarian</w:t>
      </w:r>
      <w:r>
        <w:t xml:space="preserve"> </w:t>
      </w:r>
      <w:r>
        <w:t xml:space="preserve">is not merely clinical excellence but systemic impact. I am deeply committed to advancing the profession in South Africa Johannesburg through evidence-based practice and community empowerment. The city’s dual identity—of advanced veterinary hospitals in Sandton alongside under-resourced township clinics—demands versatile practitioners who can manage everything from complex oncology cases to basic parasitic disease control with equal proficiency. My certification in One Health approaches, gained through a WHO-recognized workshop, allows me to address interconnected human-animal-environmental health challenges—a critical skill given Johannesburg’s rapid urbanization and climate pressures. I have actively contributed to this ethos by co-authoring a white paper on integrated rabies surveillance systems for Gauteng Province, now being piloted in four Johannesburg municipalities.</w:t>
      </w:r>
    </w:p>
    <w:p>
      <w:pPr>
        <w:pStyle w:val="BodyText"/>
      </w:pPr>
      <w:r>
        <w:t xml:space="preserve">Choosing South Africa Johannesburg as the focus of my career is intentional. This city is where veterinary medicine must evolve rapidly to meet 21st-century demands. As Johannesburg’s population grows by over 50,000 people annually, so too do the pressures on animal welfare systems—from stray dog colonies straining municipal resources to livestock farmers in adjacent townships facing emerging infectious diseases. A</w:t>
      </w:r>
      <w:r>
        <w:t xml:space="preserve"> </w:t>
      </w:r>
      <w:r>
        <w:rPr>
          <w:iCs/>
          <w:i/>
        </w:rPr>
        <w:t xml:space="preserve">Personal Statement</w:t>
      </w:r>
      <w:r>
        <w:t xml:space="preserve"> </w:t>
      </w:r>
      <w:r>
        <w:t xml:space="preserve">like this must reflect not just technical capability but a profound understanding of Johannesburg’s social fabric. I have immersed myself in this context: volunteering with the Johannesburg Society for the Prevention of Cruelty to Animals (JSPCA), participating in community forums at Alexandra Township, and studying local regulations like the National Environmental Management: Biodiversity Act. I understand that success here requires humility—listening to traditional healers about animal health practices, collaborating with municipal waste management teams on pet waste disposal initiatives, and advocating for policies that prioritize both animal welfare and human livelihoods.</w:t>
      </w:r>
    </w:p>
    <w:p>
      <w:pPr>
        <w:pStyle w:val="BodyText"/>
      </w:pPr>
      <w:r>
        <w:t xml:space="preserve">My clinical skills are robustly grounded in South Africa’s regulatory framework. I am registered with the South African Veterinary Council (SAVC) and hold full licensure to practice across all provinces. My rotations at Johannesburg’s leading institutions—Johannesburg Animal Hospital, University of Johannesburg Vet Clinic, and the O.R. Tambo International Airport animal quarantine unit—have honed my proficiency in surgical procedures, diagnostic imaging, and emergency care within South Africa’s specific disease burden (e.g., heartworm in endemic areas). Yet I believe true excellence as a</w:t>
      </w:r>
      <w:r>
        <w:t xml:space="preserve"> </w:t>
      </w:r>
      <w:r>
        <w:rPr>
          <w:iCs/>
          <w:i/>
        </w:rPr>
        <w:t xml:space="preserve">Veterinarian</w:t>
      </w:r>
      <w:r>
        <w:t xml:space="preserve"> </w:t>
      </w:r>
      <w:r>
        <w:t xml:space="preserve">transcends technical competence. It requires empathy for the community we serve. In Johannesburg, where many families rely on pets for emotional support amid socioeconomic hardship, my approach emphasizes gentle communication and affordability—whether offering sliding-scale fees at mobile clinics or teaching low-cost wound management techniques to township animal keepers.</w:t>
      </w:r>
    </w:p>
    <w:p>
      <w:pPr>
        <w:pStyle w:val="BodyText"/>
      </w:pPr>
      <w:r>
        <w:t xml:space="preserve">Ultimately, this</w:t>
      </w:r>
      <w:r>
        <w:t xml:space="preserve"> </w:t>
      </w:r>
      <w:r>
        <w:rPr>
          <w:iCs/>
          <w:i/>
        </w:rPr>
        <w:t xml:space="preserve">Personal Statement</w:t>
      </w:r>
      <w:r>
        <w:t xml:space="preserve"> </w:t>
      </w:r>
      <w:r>
        <w:t xml:space="preserve">embodies a promise: to contribute as an active, innovative force within South Africa Johannesburg’s veterinary community. I seek not just a position, but the opportunity to collaborate with colleagues who share my conviction that animal health is inseparable from human dignity and environmental sustainability. As Johannesburg continues its journey toward becoming Africa’s most sustainable megacity, veterinarians like myself must lead in building resilient health systems where no pet or person is left behind. I am ready to bring my clinical rigor, community-focused passion, and unwavering commitment to serving South Africa Johannesburg to your team—because in this vibrant city of contrasts, the need for compassionate veterinary care has never been greater.</w:t>
      </w:r>
    </w:p>
    <w:p>
      <w:pPr>
        <w:pStyle w:val="BodyText"/>
      </w:pPr>
      <w:r>
        <w:t xml:space="preserve">With profound respect for the profession and deep admiration for Johannesburg’s spirit, I submit this statement as my earnest commitment to joining its frontline of animal health advocacy.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 Johannesburg</dc:title>
  <dc:creator/>
  <dc:language>en</dc:language>
  <cp:keywords/>
  <dcterms:created xsi:type="dcterms:W3CDTF">2025-12-10T16:20:01Z</dcterms:created>
  <dcterms:modified xsi:type="dcterms:W3CDTF">2025-12-10T16:20:01Z</dcterms:modified>
</cp:coreProperties>
</file>

<file path=docProps/custom.xml><?xml version="1.0" encoding="utf-8"?>
<Properties xmlns="http://schemas.openxmlformats.org/officeDocument/2006/custom-properties" xmlns:vt="http://schemas.openxmlformats.org/officeDocument/2006/docPropsVTypes"/>
</file>