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Aspiration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80e29dfd0c6adec02d40060b1f3a1e472d2b842"/>
    <w:p>
      <w:pPr>
        <w:pStyle w:val="Heading1"/>
      </w:pPr>
      <w:r>
        <w:t xml:space="preserve">Personal Statement for Veterinary Career in South Korea Seoul</w:t>
      </w:r>
    </w:p>
    <w:p>
      <w:pPr>
        <w:pStyle w:val="FirstParagraph"/>
      </w:pPr>
      <w:r>
        <w:t xml:space="preserve">As I prepare to embark on my professional journey as a</w:t>
      </w:r>
      <w:r>
        <w:t xml:space="preserve"> </w:t>
      </w:r>
      <w:r>
        <w:rPr>
          <w:iCs/>
          <w:i/>
        </w:rPr>
        <w:t xml:space="preserve">Veterinarian</w:t>
      </w:r>
      <w:r>
        <w:t xml:space="preserve">, my aspiration extends beyond clinical practice to contributing meaningfully to the evolving veterinary landscape of South Korea Seoul. This</w:t>
      </w:r>
      <w:r>
        <w:t xml:space="preserve"> </w:t>
      </w:r>
      <w:r>
        <w:rPr>
          <w:iCs/>
          <w:i/>
        </w:rPr>
        <w:t xml:space="preserve">Personal Statement</w:t>
      </w:r>
      <w:r>
        <w:t xml:space="preserve"> </w:t>
      </w:r>
      <w:r>
        <w:t xml:space="preserve">articulates my unwavering commitment to animal welfare, cultural adaptability, and professional growth within one of Asia's most dynamic urban centers. My decision to pursue a career in Seoul is not merely geographical—it represents a profound alignment with the city's advanced veterinary standards, burgeoning pet care culture, and the opportunity to bridge global veterinary expertise with Korean compassion for animals.</w:t>
      </w:r>
    </w:p>
    <w:p>
      <w:pPr>
        <w:pStyle w:val="BodyText"/>
      </w:pPr>
      <w:r>
        <w:t xml:space="preserve">My passion for veterinary medicine ignited during childhood visits to my grandmother’s farm in rural Poland, where I witnessed firsthand the deep bond between humans and animals. This early exposure evolved into a formal pursuit at Jagiellonian University's Veterinary Faculty, where I graduated with honors. My academic journey included specialized coursework in comparative pathology and public health, culminating in a research thesis on zoonotic disease prevention—a field of critical relevance to Seoul’s dense urban environment where human-animal coexistence is paramount. I further enriched my training through an international externship at the Seoul National University College of Veterinary Medicine, where I observed how Korean veterinary institutions prioritize precision in diagnostics and ethical care protocols that resonate with my own professional ethos.</w:t>
      </w:r>
    </w:p>
    <w:p>
      <w:pPr>
        <w:pStyle w:val="BodyText"/>
      </w:pPr>
      <w:r>
        <w:t xml:space="preserve">Beyond clinical skills, my three-year tenure at a bustling animal hospital in Warsaw equipped me with hands-on experience managing diverse cases—from emergency trauma to geriatric care. I spearheaded a mobile vaccination campaign for stray animals, collaborating with local NGOs to reach over 500 vulnerable pets. This initiative mirrored Seoul’s innovative community outreach models, such as the Seoul Metropolitan Government’s "Pet Welfare Promotion Program," which emphasizes accessible veterinary services for all socioeconomic groups. I am particularly inspired by how South Korea has transformed pet ownership from a niche luxury into a cultural cornerstone, with 68% of households now keeping pets (2023 Korean Ministry of Agriculture Report). As a future</w:t>
      </w:r>
      <w:r>
        <w:t xml:space="preserve"> </w:t>
      </w:r>
      <w:r>
        <w:rPr>
          <w:iCs/>
          <w:i/>
        </w:rPr>
        <w:t xml:space="preserve">Veterinarian</w:t>
      </w:r>
      <w:r>
        <w:t xml:space="preserve"> </w:t>
      </w:r>
      <w:r>
        <w:t xml:space="preserve">in Seoul, I aim to support this shift through preventive care education and compassionate treatment that respects Korean familial values around animal guardianship.</w:t>
      </w:r>
    </w:p>
    <w:p>
      <w:pPr>
        <w:pStyle w:val="BodyText"/>
      </w:pPr>
      <w:r>
        <w:t xml:space="preserve">Cultural fluency is central to my approach. I have dedicated two years to mastering Korean language fundamentals through intensive study, including daily immersion via Seoul-based exchange programs. This commitment transcends linguistic proficiency—it embodies my respect for Korean social harmony (*"jeong"*) and the communal mindset that shapes veterinary interactions in South Korea Seoul. For instance, I understand that clients often seek holistic care blending traditional remedies with Western medicine—a practice I observed at clinics like Hanil Animal Hospital. My goal is to integrate this cultural sensitivity into every consultation, ensuring treatments align with patient comfort and owner preferences while maintaining scientific rigor.</w:t>
      </w:r>
    </w:p>
    <w:p>
      <w:pPr>
        <w:pStyle w:val="BodyText"/>
      </w:pPr>
      <w:r>
        <w:t xml:space="preserve">What distinguishes my vision for Seoul is the intersection of technology and tradition. South Korea leads Asia in veterinary telemedicine adoption (e.g., "VetConnect" apps), yet I recognize that personal connection remains irreplaceable. In my</w:t>
      </w:r>
      <w:r>
        <w:t xml:space="preserve"> </w:t>
      </w:r>
      <w:r>
        <w:rPr>
          <w:iCs/>
          <w:i/>
        </w:rPr>
        <w:t xml:space="preserve">Personal Statement</w:t>
      </w:r>
      <w:r>
        <w:t xml:space="preserve">, I emphasize a dual-pronged strategy: leveraging digital tools for efficient diagnostics while preserving the face-to-face empathy that defines Korean veterinary culture. During my internship at Seoul National University, I assisted in developing a client education module using AR to visualize pet health conditions—a project reflecting Seoul’s tech-driven healthcare ethos. As a</w:t>
      </w:r>
      <w:r>
        <w:t xml:space="preserve"> </w:t>
      </w:r>
      <w:r>
        <w:rPr>
          <w:iCs/>
          <w:i/>
        </w:rPr>
        <w:t xml:space="preserve">Veterinarian</w:t>
      </w:r>
      <w:r>
        <w:t xml:space="preserve"> </w:t>
      </w:r>
      <w:r>
        <w:t xml:space="preserve">here, I will champion such innovations without compromising the warmth central to Korean animal care.</w:t>
      </w:r>
    </w:p>
    <w:p>
      <w:pPr>
        <w:pStyle w:val="BodyText"/>
      </w:pPr>
      <w:r>
        <w:t xml:space="preserve">Seoul’s unique challenges also fuel my motivation. The city’s high-rise density necessitates specialized urban veterinary knowledge—such as managing stress in apartment-dwelling pets or navigating building-specific emergency protocols. My experience with multi-level animal shelters in Europe prepared me to address these nuances, and I am eager to adapt this expertise to Seoul’s vertical ecosystem. Moreover, I am deeply aware of Korea’s evolving ethical standards around animal testing and euthanasia, values that mirror my own commitment to the "Five Freedoms" of animal welfare. In South Korea Seoul, where societal attitudes toward pets are rapidly maturing, I aim to contribute as an advocate for progressive policies through professional associations like the Korean Veterinary Medical Association.</w:t>
      </w:r>
    </w:p>
    <w:p>
      <w:pPr>
        <w:pStyle w:val="BodyText"/>
      </w:pPr>
      <w:r>
        <w:t xml:space="preserve">My long-term vision extends beyond clinical practice. I aspire to collaborate with Seoul-based institutions like the Korea Animal Protection Institute on initiatives promoting spay/neuter programs and pet adoption—addressing the city’s rising stray population (estimated at 250,000 animals). Additionally, I seek to mentor young Korean veterinary students through workshops on evidence-based medicine, fostering a new generation of leaders who value both scientific excellence and cultural humility. This aligns with Seoul’s strategic goal to become Asia’s veterinary innovation hub by 2030—a mission I am eager to support.</w:t>
      </w:r>
    </w:p>
    <w:p>
      <w:pPr>
        <w:pStyle w:val="BodyText"/>
      </w:pPr>
      <w:r>
        <w:t xml:space="preserve">Critically, my journey embodies the spirit of South Korea Seoul itself: a seamless blend of ancient tradition and cutting-edge progress. The city’s reverence for *han* (collective sorrow) has inspired me to approach suffering with profound empathy, while its tech-savviness motivates innovation in my practice. When I walk through Gangnam’s pet-friendly cafes or witness the joy in Seoulites’ eyes as they care for their companions, I see a community ready to embrace a</w:t>
      </w:r>
      <w:r>
        <w:t xml:space="preserve"> </w:t>
      </w:r>
      <w:r>
        <w:rPr>
          <w:iCs/>
          <w:i/>
        </w:rPr>
        <w:t xml:space="preserve">Veterinarian</w:t>
      </w:r>
      <w:r>
        <w:t xml:space="preserve"> </w:t>
      </w:r>
      <w:r>
        <w:t xml:space="preserve">who honors both their heritage and future.</w:t>
      </w:r>
    </w:p>
    <w:p>
      <w:pPr>
        <w:pStyle w:val="BodyText"/>
      </w:pPr>
      <w:r>
        <w:t xml:space="preserve">In closing, this</w:t>
      </w:r>
      <w:r>
        <w:t xml:space="preserve"> </w:t>
      </w:r>
      <w:r>
        <w:rPr>
          <w:iCs/>
          <w:i/>
        </w:rPr>
        <w:t xml:space="preserve">Personal Statement</w:t>
      </w:r>
      <w:r>
        <w:t xml:space="preserve"> </w:t>
      </w:r>
      <w:r>
        <w:t xml:space="preserve">is more than an application—it is a testament to my readiness to serve South Korea Seoul as a compassionate, skilled, and culturally attuned</w:t>
      </w:r>
      <w:r>
        <w:t xml:space="preserve"> </w:t>
      </w:r>
      <w:r>
        <w:rPr>
          <w:iCs/>
          <w:i/>
        </w:rPr>
        <w:t xml:space="preserve">Veterinarian</w:t>
      </w:r>
      <w:r>
        <w:t xml:space="preserve">. I offer not just expertise in clinical medicine but a commitment to weaving myself into the city’s fabric of animal care. With my academic foundation, cross-cultural adaptability, and unwavering dedication to ethical practice, I am confident that I will contribute significantly to Seoul’s reputation as a global leader in compassionate veterinary medicine. The opportunity to learn from Seoul’s pioneering institutions while sharing my own experiences represents the pinnacle of professional growth—and the lifeblood of my vocation.</w:t>
      </w:r>
    </w:p>
    <w:p>
      <w:pPr>
        <w:pStyle w:val="BodyText"/>
      </w:pPr>
      <w:r>
        <w:t xml:space="preserve">With profound respect and anticipation,</w:t>
      </w:r>
    </w:p>
    <w:p>
      <w:pPr>
        <w:pStyle w:val="BodyText"/>
      </w:pPr>
      <w:r>
        <w:t xml:space="preserve">Alexandra Kim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Aspiration in South Korea Seoul</dc:title>
  <dc:creator/>
  <cp:keywords/>
  <dcterms:created xsi:type="dcterms:W3CDTF">2026-07-23T18:15:15Z</dcterms:created>
  <dcterms:modified xsi:type="dcterms:W3CDTF">2026-07-23T18:15:15Z</dcterms:modified>
</cp:coreProperties>
</file>

<file path=docProps/custom.xml><?xml version="1.0" encoding="utf-8"?>
<Properties xmlns="http://schemas.openxmlformats.org/officeDocument/2006/custom-properties" xmlns:vt="http://schemas.openxmlformats.org/officeDocument/2006/docPropsVTypes"/>
</file>