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13cf918dd946ba8d1b85108b72c5aa5ab6ddacc"/>
    <w:p>
      <w:pPr>
        <w:pStyle w:val="Heading1"/>
      </w:pPr>
      <w:r>
        <w:t xml:space="preserve">Personal Statement for Veterinary Profession in Spain Madrid</w:t>
      </w:r>
    </w:p>
    <w:p>
      <w:pPr>
        <w:pStyle w:val="FirstParagraph"/>
      </w:pPr>
      <w:r>
        <w:t xml:space="preserve">The path to becoming a dedicated Veterinarian has always been driven by an unyielding passion for animal welfare and a profound appreciation for the intricate bond between humans and animals. This Personal Statement articulates my commitment to advancing my career as a compassionate, skilled Veterinary professional within the vibrant ecosystem of Spain Madrid—a city where urban vitality meets deep-rooted cultural respect for companion animals. My journey has been meticulously shaped by academic excellence, hands-on clinical experience, and an earnest desire to contribute meaningfully to the Spanish veterinary community.</w:t>
      </w:r>
    </w:p>
    <w:bookmarkStart w:id="20" w:name="Xd28f53bc2ecdfd54441ba58ca20de6e3345ea90"/>
    <w:p>
      <w:pPr>
        <w:pStyle w:val="Heading2"/>
      </w:pPr>
      <w:r>
        <w:t xml:space="preserve">Academic Foundation and Professional Preparation</w:t>
      </w:r>
    </w:p>
    <w:p>
      <w:pPr>
        <w:pStyle w:val="FirstParagraph"/>
      </w:pPr>
      <w:r>
        <w:t xml:space="preserve">I completed my Licenciatura en Veterinaria at the Universidad Complutense de Madrid, one of Spain’s most prestigious veterinary schools, where I immersed myself in a curriculum aligned with European Union standards and the stringent requirements of the Colegio Oficial de Veterinarios de Madrid. Courses such as "Medicina Clínica en Pequeños Animales" and "Epidemiología Animal en Entornos Urbanos" provided me with specialized knowledge directly applicable to Madrid’s unique challenges: managing zoonotic diseases in densely populated neighborhoods, addressing nutritional needs of pets in apartment-dwelling families, and navigating Spain’s comprehensive animal welfare legislation. My thesis on "Prevalence of Allergic Dermatitis in Canine Populations Across Urban Centers of Spain" involved collaborative fieldwork with veterinarians at Madrid’s Hospital Veterinario Municipal de Hortaleza, deepening my understanding of regional veterinary practices.</w:t>
      </w:r>
    </w:p>
    <w:bookmarkEnd w:id="20"/>
    <w:bookmarkStart w:id="21" w:name="X4724b4e9f1b1f32acb38bd5cb3462050f7d7732"/>
    <w:p>
      <w:pPr>
        <w:pStyle w:val="Heading2"/>
      </w:pPr>
      <w:r>
        <w:t xml:space="preserve">Clinical Experience in the Madrid Context</w:t>
      </w:r>
    </w:p>
    <w:p>
      <w:pPr>
        <w:pStyle w:val="FirstParagraph"/>
      </w:pPr>
      <w:r>
        <w:t xml:space="preserve">My clinical rotations were strategically placed within Madrid’s diverse veterinary landscape. I spent six months at Clínica Veterinaria El Pardo, a leading practice serving both affluent suburbs and working-class districts of Madrid, where I assisted in over 1,200 patient consultations. This experience exposed me to the full spectrum of Madrid’s animal care needs—from routine vaccinations for city-dwelling cats to emergency orthopedics for dogs in active parks like Parque del Retiro. I also volunteered with Fundación Affinity Animal Rescue, an organization operating within the Comunidad de Madrid, providing mobile spay/neuter services in underserved communities. This work highlighted the socioeconomic disparities affecting animal health access and reinforced my commitment to equitable veterinary care—a core value deeply resonant in Spain’s current veterinary advocacy efforts.</w:t>
      </w:r>
    </w:p>
    <w:bookmarkEnd w:id="21"/>
    <w:bookmarkStart w:id="22" w:name="X7dfba985d6ed58cffa48c5976e6ee2dee49f43d"/>
    <w:p>
      <w:pPr>
        <w:pStyle w:val="Heading2"/>
      </w:pPr>
      <w:r>
        <w:t xml:space="preserve">Why Madrid? Cultural Integration and Professional Vision</w:t>
      </w:r>
    </w:p>
    <w:p>
      <w:pPr>
        <w:pStyle w:val="FirstParagraph"/>
      </w:pPr>
      <w:r>
        <w:t xml:space="preserve">Spain Madrid is not merely a location for my veterinary career; it is the heart of a cultural ethos where pets are cherished as family members. In this city, I witnessed firsthand how Spanish pet owners prioritize holistic care—seeking herbal remedies alongside conventional medicine, valuing long-term relationships with veterinarians over transactional visits. This perspective shaped my approach: I now integrate cultural sensitivity into every interaction, explaining procedures in clear Castilian Spanish and respecting traditional practices while upholding scientific standards. Madrid’s status as a hub for veterinary innovation further attracts me; the city hosts the annual Congreso de la Sociedad Española de Veterinaria y Ciencias Veterinarias (SEV) and boasts cutting-edge facilities like the Instituto Nacional de Investigación Biotecnológica in Madrid (INIB), fostering continuous learning opportunities I am eager to embrace.</w:t>
      </w:r>
    </w:p>
    <w:bookmarkEnd w:id="22"/>
    <w:bookmarkStart w:id="23" w:name="X417941b517a160c1d8559f660bef422ddef731d"/>
    <w:p>
      <w:pPr>
        <w:pStyle w:val="Heading2"/>
      </w:pPr>
      <w:r>
        <w:t xml:space="preserve">Alignment with Spain’s Veterinary Priorities</w:t>
      </w:r>
    </w:p>
    <w:p>
      <w:pPr>
        <w:pStyle w:val="FirstParagraph"/>
      </w:pPr>
      <w:r>
        <w:t xml:space="preserve">I recognize that the Spanish veterinary profession faces evolving challenges—climate change impacts on vector-borne diseases, rising demand for specialized care in metropolitan areas, and the need to modernize rural veterinary services while strengthening urban networks. As a prospective Veterinarian in Spain Madrid, I am prepared to contribute to these priorities. My fluency in Spanish (C1 level) ensures seamless communication with clients and colleagues at clinics like the Centro Veterinario de la Comunidad de Madrid, where I completed my mandatory professional internship. I also hold certifications in advanced CPR for small animals and feline behavior management, both recognized under Spain’s DECA (Documento Europeo de Competencias Profesionales), enabling me to deliver immediate value to any practice.</w:t>
      </w:r>
    </w:p>
    <w:bookmarkEnd w:id="23"/>
    <w:bookmarkStart w:id="24" w:name="future-commitment-to-spain-madrid"/>
    <w:p>
      <w:pPr>
        <w:pStyle w:val="Heading2"/>
      </w:pPr>
      <w:r>
        <w:t xml:space="preserve">Future Commitment to Spain Madrid</w:t>
      </w:r>
    </w:p>
    <w:p>
      <w:pPr>
        <w:pStyle w:val="FirstParagraph"/>
      </w:pPr>
      <w:r>
        <w:t xml:space="preserve">My long-term vision aligns with the future of veterinary medicine in Spain Madrid. I aspire to join a clinic that values both clinical excellence and community outreach, potentially supporting initiatives like "Mascotas en Acción," which provides free care to low-income families in Madrid neighborhoods. Additionally, I am actively pursuing postgraduate studies in Veterinary Public Health at Universidad Autónoma de Madrid, focusing on urban animal disease surveillance—a critical need as Madrid’s population grows. This academic pursuit will directly serve Spain’s national strategy to enhance animal health infrastructure across urban centers.</w:t>
      </w:r>
    </w:p>
    <w:bookmarkEnd w:id="24"/>
    <w:bookmarkStart w:id="25" w:name="conclusion-a-lifelong-commitment"/>
    <w:p>
      <w:pPr>
        <w:pStyle w:val="Heading2"/>
      </w:pPr>
      <w:r>
        <w:t xml:space="preserve">Conclusion: A Lifelong Commitment</w:t>
      </w:r>
    </w:p>
    <w:p>
      <w:pPr>
        <w:pStyle w:val="FirstParagraph"/>
      </w:pPr>
      <w:r>
        <w:t xml:space="preserve">To be a Veterinarian in Spain Madrid is to honor a tradition of compassion woven into the fabric of Spanish society. It requires not just clinical skill, but cultural empathy and adaptability—qualities I have cultivated through my studies, service, and immersion in Madrid’s community. I am ready to bring my dedication, technical expertise, and unwavering respect for Spain’s veterinary ethos to your practice. This Personal Statement reflects my conviction that the path forward as a Veterinarian is deeply personal: it is about safeguarding the health of animals while strengthening the human-animal connection that defines life in Madrid. I am eager to contribute to this mission and grow alongside Spain’s veterinary community, ensuring every patient receives care worthy of our shared values.</w:t>
      </w:r>
    </w:p>
    <w:p>
      <w:pPr>
        <w:pStyle w:val="BodyText"/>
      </w:pPr>
      <w:r>
        <w:t xml:space="preserve">With profound respect for the profession and the city,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Spain Madrid</dc:title>
  <dc:creator/>
  <dc:language>en</dc:language>
  <cp:keywords/>
  <dcterms:created xsi:type="dcterms:W3CDTF">2026-07-20T05:50:33Z</dcterms:created>
  <dcterms:modified xsi:type="dcterms:W3CDTF">2026-07-20T05:50:33Z</dcterms:modified>
</cp:coreProperties>
</file>

<file path=docProps/custom.xml><?xml version="1.0" encoding="utf-8"?>
<Properties xmlns="http://schemas.openxmlformats.org/officeDocument/2006/custom-properties" xmlns:vt="http://schemas.openxmlformats.org/officeDocument/2006/docPropsVTypes"/>
</file>