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Veterinarian</w:t>
      </w:r>
      <w:r>
        <w:t xml:space="preserve"> </w:t>
      </w:r>
      <w:r>
        <w:t xml:space="preserve">in</w:t>
      </w:r>
      <w:r>
        <w:t xml:space="preserve"> </w:t>
      </w:r>
      <w:r>
        <w:t xml:space="preserve">Tashkent,</w:t>
      </w:r>
      <w:r>
        <w:t xml:space="preserve"> </w:t>
      </w:r>
      <w:r>
        <w:t xml:space="preserve">Uzbekistan</w:t>
      </w:r>
    </w:p>
    <w:p>
      <w:pPr>
        <w:pStyle w:val="FirstParagraph"/>
      </w:pPr>
      <w:r>
        <w:t xml:space="preserve">As I stand at the threshold of my veterinary career, my vision is firmly set on contributing meaningfully to the vibrant animal healthcare landscape of **Uzbekistan Tashkent**. This **Personal Statement** encapsulates not merely my academic and practical journey but a profound commitment to serve as a dedicated **Veterinarian** within the unique socio-ecological context of Uzbekistan's capital city, where the needs of livestock, companion animals, and urban biodiversity converge in a dynamic tapestry. My passion for veterinary medicine is deeply intertwined with the specific challenges and opportunities present in **Uzbekistan Tashkent**, driving my aspiration to become a compassionate, skilled practitioner who elevates animal welfare standards here.</w:t>
      </w:r>
    </w:p>
    <w:p>
      <w:pPr>
        <w:pStyle w:val="BodyText"/>
      </w:pPr>
      <w:r>
        <w:t xml:space="preserve">My academic foundation was deliberately cultivated with a focus on Central Asian veterinary practices. During my Bachelor of Veterinary Medicine (BVM) at the National University of Uzbekistan in Tashkent, I immersed myself in curricula that emphasized not only Western biomedical principles but also the traditional livestock management systems prevalent across Uzbekistan's agricultural heartlands. Courses like "Veterinary Public Health in Central Asia" and "Livestock Diseases of the Arid Zone" provided critical context. I learned to recognize endemic diseases such as peste des petits ruminants (PPR) and anthrax, which significantly impact the livelihoods of farmers in regions surrounding **Uzbekistan Tashkent**. This knowledge, coupled with hands-on training at the university’s teaching hospital located in the Chilonzor district of Tashkent, allowed me to diagnose and treat conditions common to local breeds like Karakul sheep and native cattle – animals fundamental to Uzbek culture and economy. Witnessing firsthand how veterinary interventions directly improved food security for rural families reinforced my resolve to specialize in community-oriented animal health care within **Uzbekistan Tashkent**.</w:t>
      </w:r>
    </w:p>
    <w:p>
      <w:pPr>
        <w:pStyle w:val="BodyText"/>
      </w:pPr>
      <w:r>
        <w:t xml:space="preserve">My practical experiences were pivotal in shaping my understanding of the urban-rural veterinary divide that defines **Uzbekistan Tashkent**. I volunteered at the Tashkent Municipal Animal Clinic, where I assisted senior veterinarians treating a diverse caseload: from stray dogs and cats in bustling districts like Yashnobod to high-value livestock brought into the city for trade. This exposure revealed a critical gap: while urban pet ownership is rapidly growing, access to specialized veterinary care remains limited for many residents. I actively participated in outreach programs organized by the Ministry of Agriculture, providing basic vaccinations and health education at local markets in Mirzo-Ulugbek district. These interactions taught me that effective **Veterinarian** work in **Uzbekistan Tashkent** demands not only clinical expertise but also cultural sensitivity and community engagement. I learned to communicate effectively with clients from varied backgrounds, explaining complex medical procedures using simple terms – a skill essential for building trust in a region where traditional beliefs sometimes intersect with modern veterinary science.</w:t>
      </w:r>
    </w:p>
    <w:p>
      <w:pPr>
        <w:pStyle w:val="BodyText"/>
      </w:pPr>
      <w:r>
        <w:t xml:space="preserve">Furthermore, my internship at the Tashkent Veterinary Research Institute deepened my commitment to advancing veterinary medicine specifically for **Uzbekistan Tashkent**. I contributed to a project assessing antibiotic resistance patterns in poultry farms supplying the city’s markets. This work underscored the urgent need for evidence-based practices to safeguard both animal health and human consumers – a priority aligning with Uzbekistan’s national strategic goals for food safety and sustainable agriculture. I also collaborated on developing educational materials in Uzbek about responsible pet ownership, recognizing that fostering a culture of prevention is as vital as treatment in a city experiencing rapid urbanization. This project directly addressed the evolving needs of **Uzbekistan Tashkent**, where companion animal welfare is gaining significant societal attention.</w:t>
      </w:r>
    </w:p>
    <w:p>
      <w:pPr>
        <w:pStyle w:val="BodyText"/>
      </w:pPr>
      <w:r>
        <w:t xml:space="preserve">My long-term vision for my career as a **Veterinarian** in **Uzbekistan Tashkent** centers on integrating modern veterinary science with community-driven solutions. I aim to establish a clinic that bridges the gap between high-quality medical care and accessibility, particularly serving low-income neighborhoods and small-scale urban farmers who form the backbone of our city’s food systems. I am eager to collaborate with local agricultural extension officers and NGOs operating in Tashkent to implement mobile vaccination units, targeting underserved communities where animal health often correlates directly with household economic stability. Moreover, I am keenly aware of Uzbekistan's recent legislative advances in veterinary regulations and seek to actively contribute to their implementation by staying updated on international best practices while respecting local customs and agricultural realities.</w:t>
      </w:r>
    </w:p>
    <w:p>
      <w:pPr>
        <w:pStyle w:val="BodyText"/>
      </w:pPr>
      <w:r>
        <w:t xml:space="preserve">What truly sets my approach apart is my understanding that being a **Veterinarian** in **Uzbekistan Tashkent** means more than treating animals; it means safeguarding the well-being of people, families, and the entire community. The health of livestock directly impacts the livelihoods of thousands in our region, while companion animals enrich urban life. As I pursue my goal to serve as a compassionate and competent **Veterinarian** within **Uzbekistan Tashkent**, I am committed to continuous learning through workshops organized by the Uzbek Veterinary Association and potential partnerships with institutions like the International Livestock Research Institute (ILRI) based in Nairobi, which has strong ties to Central Asia. My ultimate aspiration is to be a leader who elevates veterinary care standards in **Tashkent**, ensuring that every animal – from a herdsman’s sheep in the outskirts of Uzbekistan Tashkent to a beloved family dog on the streets of Mustaqillik Maydoni – receives timely, effective, and dignified care.</w:t>
      </w:r>
    </w:p>
    <w:p>
      <w:pPr>
        <w:pStyle w:val="BodyText"/>
      </w:pPr>
      <w:r>
        <w:t xml:space="preserve">This **Personal Statement** is more than an academic exercise; it is a promise. A promise to bring my skills, empathy, and unwavering dedication to the role of **Veterinarian** in **Uzbekistan Tashkent**, where I see not just a job opportunity but a profound responsibility and privilege: to heal animals, support communities, and contribute meaningfully to the thriving future of our city. I am ready to embrace this challenge with humility, innovation, and an unshakeable commitment to animal welfare within the heart of Uzbekistan.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Veterinarian in Tashkent, Uzbekistan</dc:title>
  <dc:creator/>
  <cp:keywords/>
  <dcterms:created xsi:type="dcterms:W3CDTF">2026-07-21T07:32:45Z</dcterms:created>
  <dcterms:modified xsi:type="dcterms:W3CDTF">2026-07-21T07:32:45Z</dcterms:modified>
</cp:coreProperties>
</file>

<file path=docProps/custom.xml><?xml version="1.0" encoding="utf-8"?>
<Properties xmlns="http://schemas.openxmlformats.org/officeDocument/2006/custom-properties" xmlns:vt="http://schemas.openxmlformats.org/officeDocument/2006/docPropsVTypes"/>
</file>