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Research</w:t>
      </w:r>
      <w:r>
        <w:t xml:space="preserve"> </w:t>
      </w:r>
      <w:r>
        <w:t xml:space="preserve">in</w:t>
      </w:r>
      <w:r>
        <w:t xml:space="preserve"> </w:t>
      </w:r>
      <w:r>
        <w:t xml:space="preserve">Buenos</w:t>
      </w:r>
      <w:r>
        <w:t xml:space="preserve"> </w:t>
      </w:r>
      <w:r>
        <w:t xml:space="preserve">Aires</w:t>
      </w:r>
    </w:p>
    <w:bookmarkStart w:id="30" w:name="X6bf8147d7dca4c1f71d2fd7da455c1d3fb25d21"/>
    <w:p>
      <w:pPr>
        <w:pStyle w:val="Heading1"/>
      </w:pPr>
      <w:r>
        <w:t xml:space="preserve">The Evolution of Urban Sociology in the Southern Cone:</w:t>
      </w:r>
      <w:r>
        <w:br/>
      </w:r>
      <w:r>
        <w:t xml:space="preserve">An Academic Researcher’s Perspective from Argentina Buenos Aires</w:t>
      </w:r>
    </w:p>
    <w:p>
      <w:pPr>
        <w:pStyle w:val="FirstParagraph"/>
      </w:pPr>
      <w:r>
        <w:rPr>
          <w:bCs/>
          <w:b/>
        </w:rPr>
        <w:t xml:space="preserve">Athor:</w:t>
      </w:r>
      <w:r>
        <w:t xml:space="preserve"> </w:t>
      </w:r>
      <w:r>
        <w:t xml:space="preserve">Dr. Elena Rossi</w:t>
      </w:r>
      <w:r>
        <w:br/>
      </w:r>
      <w:r>
        <w:rPr>
          <w:bCs/>
          <w:b/>
        </w:rPr>
        <w:t xml:space="preserve">Institution:</w:t>
      </w:r>
      <w:r>
        <w:t xml:space="preserve"> </w:t>
      </w:r>
      <w:r>
        <w:t xml:space="preserve">University of Buenos Aires (UBA) &amp; National Scientific and Technical Research Council (CONICET)</w:t>
      </w:r>
      <w:r>
        <w:br/>
      </w:r>
      <w:r>
        <w:rPr>
          <w:bCs/>
          <w:b/>
        </w:rPr>
        <w:t xml:space="preserve">Date:</w:t>
      </w:r>
      <w:r>
        <w:t xml:space="preserve"> </w:t>
      </w:r>
      <w:r>
        <w:t xml:space="preserve">October 2023</w:t>
      </w:r>
    </w:p>
    <w:bookmarkStart w:id="20" w:name="absolute-abstract"/>
    <w:p>
      <w:pPr>
        <w:pStyle w:val="Heading2"/>
      </w:pPr>
      <w:r>
        <w:t xml:space="preserve">Absolute Abstract</w:t>
      </w:r>
    </w:p>
    <w:p>
      <w:pPr>
        <w:pStyle w:val="FirstParagraph"/>
      </w:pPr>
      <w:r>
        <w:t xml:space="preserve">This poster presents a comprehensive analysis of the shifting landscape of urban sociology within the specific context of Argentina Buenos Aires. As an dedicated academic researcher, I have spent the last decade documenting how socio-economic volatility influences spatial segregation and community resilience. The study argues that Argentina Buenos Aires serves as a unique laboratory for understanding informal urbanization and social adaptation in developing economies. By utilizing mixed-method approaches, including ethnographic fieldwork and quantitative spatial analysis, this research highlights the critical role of local communities in shaping urban policy.</w:t>
      </w:r>
    </w:p>
    <w:bookmarkEnd w:id="20"/>
    <w:bookmarkStart w:id="21" w:name="introduction-and-contextual-background"/>
    <w:p>
      <w:pPr>
        <w:pStyle w:val="Heading2"/>
      </w:pPr>
      <w:r>
        <w:t xml:space="preserve">Introduction and Contextual Background</w:t>
      </w:r>
    </w:p>
    <w:p>
      <w:pPr>
        <w:pStyle w:val="FirstParagraph"/>
      </w:pPr>
      <w:r>
        <w:t xml:space="preserve">To truly understand the contemporary dynamics of Latin American urbanism, one must look closely at Argentina Buenos Aires. This metropolis is not merely a city; it is a complex ecosystem of cultural heritage, economic fluctuation, and social stratification. For any academic researcher engaged in sociological studies, the capital of Argentina offers unparalleled opportunities for fieldwork due to its dense population and historical significance.</w:t>
      </w:r>
    </w:p>
    <w:p>
      <w:pPr>
        <w:pStyle w:val="BodyText"/>
      </w:pPr>
      <w:r>
        <w:t xml:space="preserve">However, the role of the</w:t>
      </w:r>
      <w:r>
        <w:t xml:space="preserve"> </w:t>
      </w:r>
      <w:r>
        <w:rPr>
          <w:bCs/>
          <w:b/>
        </w:rPr>
        <w:t xml:space="preserve">Academic Researcher</w:t>
      </w:r>
      <w:r>
        <w:t xml:space="preserve"> </w:t>
      </w:r>
      <w:r>
        <w:t xml:space="preserve">extends beyond simple observation. In recent years, there has been a paradigm shift in how we approach urban planning in Argentina Buenos Aires. Traditional top-down methodologies are being challenged by participatory action research models that involve local stakeholders directly in the scientific process. This poster outlines my journey as an academic researcher attempting to bridge the gap between theoretical frameworks and practical application within the bustling streets of Argentina Buenos Aires.</w:t>
      </w:r>
    </w:p>
    <w:bookmarkEnd w:id="21"/>
    <w:bookmarkStart w:id="22" w:name="X5fe7c07c30b04d7d02fad66afe0841898745b90"/>
    <w:p>
      <w:pPr>
        <w:pStyle w:val="Heading2"/>
      </w:pPr>
      <w:r>
        <w:t xml:space="preserve">Methodology: The Role of the Academic Researcher</w:t>
      </w:r>
    </w:p>
    <w:p>
      <w:pPr>
        <w:pStyle w:val="FirstParagraph"/>
      </w:pPr>
      <w:r>
        <w:t xml:space="preserve">The core methodology employed in this study relies heavily on immersive ethnography. As an academic researcher, I have prioritized "deep hanging out"—a term popularized by anthropologist George Marcus—within various neighborhoods of Argentina Buenos Aires, including Villa 31 and Puerto Madero. This contrast allows for a comparative analysis of extreme wealth versus informal settlement conditions.</w:t>
      </w:r>
    </w:p>
    <w:p>
      <w:pPr>
        <w:pStyle w:val="BodyText"/>
      </w:pPr>
      <w:r>
        <w:t xml:space="preserve">Key components of the methodology include:</w:t>
      </w:r>
    </w:p>
    <w:p>
      <w:pPr>
        <w:numPr>
          <w:ilvl w:val="0"/>
          <w:numId w:val="1001"/>
        </w:numPr>
        <w:pStyle w:val="Compact"/>
      </w:pPr>
      <w:r>
        <w:rPr>
          <w:bCs/>
          <w:b/>
        </w:rPr>
        <w:t xml:space="preserve">Semi-structured Interviews:</w:t>
      </w:r>
      <w:r>
        <w:t xml:space="preserve"> </w:t>
      </w:r>
      <w:r>
        <w:t xml:space="preserve">Conducted with over 200 residents, municipal officials, and NGO leaders in Argentina Buenos Aires to gather qualitative data on housing insecurity.</w:t>
      </w:r>
    </w:p>
    <w:p>
      <w:pPr>
        <w:numPr>
          <w:ilvl w:val="0"/>
          <w:numId w:val="1001"/>
        </w:numPr>
        <w:pStyle w:val="Compact"/>
      </w:pPr>
      <w:r>
        <w:rPr>
          <w:bCs/>
          <w:b/>
        </w:rPr>
        <w:t xml:space="preserve">Spatial Mapping:</w:t>
      </w:r>
      <w:r>
        <w:t xml:space="preserve"> </w:t>
      </w:r>
      <w:r>
        <w:t xml:space="preserve">Collaborating with GIS experts to map resource distribution across different districts of Argentina Buenos Aires.</w:t>
      </w:r>
    </w:p>
    <w:p>
      <w:pPr>
        <w:numPr>
          <w:ilvl w:val="0"/>
          <w:numId w:val="1001"/>
        </w:numPr>
        <w:pStyle w:val="Compact"/>
      </w:pPr>
      <w:r>
        <w:rPr>
          <w:bCs/>
          <w:b/>
        </w:rPr>
        <w:t xml:space="preserve">Historical Archival Research:</w:t>
      </w:r>
      <w:r>
        <w:t xml:space="preserve"> </w:t>
      </w:r>
      <w:r>
        <w:t xml:space="preserve">Reviewing municipal records from the 1950s to the present day to understand long-term trends in urban development within Argentina Buenos Aires.</w:t>
      </w:r>
    </w:p>
    <w:p>
      <w:pPr>
        <w:pStyle w:val="FirstParagraph"/>
      </w:pPr>
      <w:r>
        <w:t xml:space="preserve">The positionality of the academic researcher is crucial here. Being situated within Argentina Buenos Aires allows for an nuanced understanding of local idioms, social cues, and historical traumas that external observers might miss. This insider-outsider dynamic is central to the validity of the findings presented in this poster presentation.</w:t>
      </w:r>
    </w:p>
    <w:bookmarkEnd w:id="22"/>
    <w:bookmarkStart w:id="25" w:name="Xe51cdcbdd743ac12a97cdcb0a58211149ce01e0"/>
    <w:p>
      <w:pPr>
        <w:pStyle w:val="Heading2"/>
      </w:pPr>
      <w:r>
        <w:t xml:space="preserve">Key Findings: Urban Segregation and Social Resilience</w:t>
      </w:r>
    </w:p>
    <w:p>
      <w:pPr>
        <w:pStyle w:val="FirstParagraph"/>
      </w:pPr>
      <w:r>
        <w:t xml:space="preserve">The data collected from Argentina Buenos Aires reveals a stark dichotomy in urban development. On one hand, there is a rapid gentrification process driven by international capital, which has altered the skyline of Argentina Buenos Aires significantly over the last decade. On the other hand, informal settlements have expanded rather than contracted, despite various government housing initiatives.</w:t>
      </w:r>
    </w:p>
    <w:bookmarkStart w:id="23" w:name="the-paradox-of-informality"/>
    <w:p>
      <w:pPr>
        <w:pStyle w:val="Heading3"/>
      </w:pPr>
      <w:r>
        <w:t xml:space="preserve">1. The Paradox of Informality</w:t>
      </w:r>
    </w:p>
    <w:p>
      <w:pPr>
        <w:pStyle w:val="FirstParagraph"/>
      </w:pPr>
      <w:r>
        <w:t xml:space="preserve">In Argentina Buenos Aires, informality is not merely a lack of structure but a complex system of self-organization. My research as an academic researcher indicates that communities in the periphery have developed sophisticated networks for water distribution, waste management, and security. These mechanisms often outperform official municipal services in terms of efficiency and trust-building.</w:t>
      </w:r>
    </w:p>
    <w:bookmarkEnd w:id="23"/>
    <w:bookmarkStart w:id="24" w:name="the-impact-of-economic-volatility"/>
    <w:p>
      <w:pPr>
        <w:pStyle w:val="Heading3"/>
      </w:pPr>
      <w:r>
        <w:t xml:space="preserve">2. The Impact of Economic Volatility</w:t>
      </w:r>
    </w:p>
    <w:p>
      <w:pPr>
        <w:pStyle w:val="FirstParagraph"/>
      </w:pPr>
      <w:r>
        <w:t xml:space="preserve">Economic crises in Argentina have historically triggered internal migration to the capital city. Consequently, Argentina Buenos Aires absorbs significant demographic shocks that strain infrastructure. The study highlights how academic interventions can mitigate these shocks by providing data-driven recommendations for adaptive urban planning.</w:t>
      </w:r>
    </w:p>
    <w:bookmarkEnd w:id="24"/>
    <w:bookmarkEnd w:id="25"/>
    <w:bookmarkStart w:id="26" w:name="Xc12902b0059dbb171d742fbd86fbce6bf0bad20"/>
    <w:p>
      <w:pPr>
        <w:pStyle w:val="Heading2"/>
      </w:pPr>
      <w:r>
        <w:t xml:space="preserve">Discussion: Implications for Policy and Practice</w:t>
      </w:r>
    </w:p>
    <w:p>
      <w:pPr>
        <w:pStyle w:val="FirstParagraph"/>
      </w:pPr>
      <w:r>
        <w:t xml:space="preserve">The findings suggest that current policies in Argentina Buenos Aires are often misaligned with the lived realities of its citizens. As an academic researcher, I argue that there is a need for "reflexive policy-making," where scientific data is constantly updated based on community feedback loops. The rigid application of urban models from Europe or North America to the context of Argentina Buenos Aires has proven largely ineffective.</w:t>
      </w:r>
    </w:p>
    <w:p>
      <w:pPr>
        <w:pStyle w:val="BodyText"/>
      </w:pPr>
      <w:r>
        <w:t xml:space="preserve">Furthermore, this poster presentation underscores the importance of interdisciplinary collaboration. Sociologists, architects, economists, and political scientists must work together to address the multifaceted challenges facing Argentina Buenos Aires. The isolation of academic disciplines often hinders comprehensive solutions; therefore, integrating diverse perspectives is essential for robust urban theory.</w:t>
      </w:r>
    </w:p>
    <w:bookmarkEnd w:id="26"/>
    <w:bookmarkStart w:id="27" w:name="conclusion-the-future-of-urban-research"/>
    <w:p>
      <w:pPr>
        <w:pStyle w:val="Heading2"/>
      </w:pPr>
      <w:r>
        <w:t xml:space="preserve">Conclusion: The Future of Urban Research</w:t>
      </w:r>
    </w:p>
    <w:p>
      <w:pPr>
        <w:pStyle w:val="FirstParagraph"/>
      </w:pPr>
      <w:r>
        <w:t xml:space="preserve">In conclusion, this research demonstrates that Argentina Buenos Aires remains a critical site for understanding global urban trends. The experiences of its residents offer valuable lessons on resilience, adaptation, and social cohesion under pressure. For the academic researcher, the challenge lies not only in producing knowledge but in ensuring that this knowledge serves the public good.</w:t>
      </w:r>
    </w:p>
    <w:p>
      <w:pPr>
        <w:pStyle w:val="BodyText"/>
      </w:pPr>
      <w:r>
        <w:t xml:space="preserve">Future research directions should focus on the digital divide within Argentina Buenos Aires and how technological access impacts urban mobility. Additionally, environmental sustainability must be placed at the center of academic inquiry, particularly regarding climate change resilience in a coastal metropolis like Argentina Buenos Aires.</w:t>
      </w:r>
    </w:p>
    <w:bookmarkEnd w:id="27"/>
    <w:bookmarkStart w:id="28" w:name="acknowledgments"/>
    <w:p>
      <w:pPr>
        <w:pStyle w:val="Heading2"/>
      </w:pPr>
      <w:r>
        <w:t xml:space="preserve">Acknowledgments</w:t>
      </w:r>
    </w:p>
    <w:p>
      <w:pPr>
        <w:pStyle w:val="FirstParagraph"/>
      </w:pPr>
      <w:r>
        <w:t xml:space="preserve">I would like to thank the Department of Sociology at the University of Buenos Aires and my colleagues who have supported this academic researcher throughout the data collection phase. Special thanks to the community leaders in Argentina Buenos Aires who granted access to their neighborhoods and shared their stories with integrity.</w:t>
      </w:r>
    </w:p>
    <w:bookmarkEnd w:id="28"/>
    <w:bookmarkStart w:id="29" w:name="contact-information"/>
    <w:p>
      <w:pPr>
        <w:pStyle w:val="Heading2"/>
      </w:pPr>
      <w:r>
        <w:t xml:space="preserve">Contact Information</w:t>
      </w:r>
    </w:p>
    <w:p>
      <w:pPr>
        <w:pStyle w:val="FirstParagraph"/>
      </w:pPr>
      <w:r>
        <w:rPr>
          <w:bCs/>
          <w:b/>
        </w:rPr>
        <w:t xml:space="preserve">Dr. Elena Rossi</w:t>
      </w:r>
      <w:r>
        <w:br/>
      </w:r>
      <w:r>
        <w:t xml:space="preserve">Email: e.rossi@uba.ar</w:t>
      </w:r>
      <w:r>
        <w:br/>
      </w:r>
      <w:r>
        <w:t xml:space="preserve">Department of Sociology, University of Buenos Aires</w:t>
      </w:r>
      <w:r>
        <w:br/>
      </w:r>
      <w:r>
        <w:t xml:space="preserve">Av. Leandro N. Alem 798, Buenos Aires, Argentina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Research in Buenos Aires</dc:title>
  <dc:creator/>
  <dc:language>en</dc:language>
  <cp:keywords/>
  <dcterms:created xsi:type="dcterms:W3CDTF">2026-07-29T15:38:19Z</dcterms:created>
  <dcterms:modified xsi:type="dcterms:W3CDTF">2026-07-29T15:38:19Z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