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Xf92380113f812be06c7f851c34987bc18dc2a0b"/>
    <w:p>
      <w:pPr>
        <w:pStyle w:val="Heading1"/>
      </w:pPr>
      <w:r>
        <w:t xml:space="preserve">The Role of the Academic Researcher in Shaping Sustainable Development in South Africa Johannesburg: A Critical Examination</w:t>
      </w:r>
    </w:p>
    <w:p>
      <w:pPr>
        <w:pStyle w:val="FirstParagraph"/>
      </w:pPr>
      <w:r>
        <w:rPr>
          <w:bCs/>
          <w:b/>
        </w:rPr>
        <w:t xml:space="preserve">Johan van der Merwe</w:t>
      </w:r>
      <w:r>
        <w:t xml:space="preserve">, PhD Candidate</w:t>
      </w:r>
      <w:r>
        <w:br/>
      </w:r>
      <w:r>
        <w:t xml:space="preserve">Department of Sociology and Anthropology, University of the Witwatersrand, South Africa Johannesburg</w:t>
      </w:r>
    </w:p>
    <w:bookmarkEnd w:id="20"/>
    <w:bookmarkStart w:id="21" w:name="abstract"/>
    <w:p>
      <w:pPr>
        <w:pStyle w:val="Heading2"/>
      </w:pPr>
      <w:r>
        <w:t xml:space="preserve">Abstract</w:t>
      </w:r>
    </w:p>
    <w:p>
      <w:pPr>
        <w:pStyle w:val="FirstParagraph"/>
      </w:pPr>
      <w:r>
        <w:t xml:space="preserve">The contemporary landscape of higher education in South Africa demands a paradigm shift in how we perceive the function of the scholar. This presentation critically evaluates the multifaceted role of an Academic Researcher within a rapidly urbanizing metropolis, specifically focusing on South Africa Johannesburg. As one of Africa's economic hubs and cultural melting pots, this city presents unique challenges and opportunities that require rigorous scholarly intervention.</w:t>
      </w:r>
    </w:p>
    <w:p>
      <w:pPr>
        <w:pStyle w:val="BodyText"/>
      </w:pPr>
      <w:r>
        <w:t xml:space="preserve">Keywords:</w:t>
      </w:r>
    </w:p>
    <w:p>
      <w:pPr>
        <w:pStyle w:val="BodyText"/>
      </w:pPr>
      <w:r>
        <w:t xml:space="preserve">Academic Researcher; South Africa Johannesburg; Urban Development; Community Engagement; Post-Colonial Studies.</w:t>
      </w:r>
    </w:p>
    <w:bookmarkEnd w:id="21"/>
    <w:bookmarkStart w:id="22" w:name="introduction"/>
    <w:p>
      <w:pPr>
        <w:pStyle w:val="Heading2"/>
      </w:pPr>
      <w:r>
        <w:t xml:space="preserve">Introduction</w:t>
      </w:r>
    </w:p>
    <w:p>
      <w:pPr>
        <w:pStyle w:val="FirstParagraph"/>
      </w:pPr>
      <w:r>
        <w:t xml:space="preserve">The definition of an Academic Researcher has historically been confined to the ivory tower, detached from immediate societal impacts. However, in the dynamic context of South Africa Johannesburg, this traditional view is no longer sustainable or desirable. The city's complex socio-economic fabric requires scholars who are not only producers of knowledge but active participants in social transformation.</w:t>
      </w:r>
    </w:p>
    <w:p>
      <w:pPr>
        <w:pStyle w:val="BodyText"/>
      </w:pPr>
      <w:r>
        <w:t xml:space="preserve">This poster presentation outlines a new framework for understanding the Academic Researcher's responsibilities and potential impacts. It argues that in the specific geographic and political context of South Africa Johannesburg, research cannot be purely theoretical. It must address pressing local issues such as spatial inequality, housing crises, healthcare accessibility, and educational disparities.</w:t>
      </w:r>
    </w:p>
    <w:bookmarkEnd w:id="22"/>
    <w:bookmarkStart w:id="23" w:name="methodological-framework"/>
    <w:p>
      <w:pPr>
        <w:pStyle w:val="Heading2"/>
      </w:pPr>
      <w:r>
        <w:t xml:space="preserve">Methodological Framework</w:t>
      </w:r>
    </w:p>
    <w:p>
      <w:pPr>
        <w:pStyle w:val="FirstParagraph"/>
      </w:pPr>
      <w:r>
        <w:t xml:space="preserve">To accurately depict this evolving role, we employed a mixed-methods research design. Data was collected through extensive ethnographic studies conducted across various neighborhoods in South Africa Johannesburg. Furthermore, semi-structured interviews were held with 50 practicing academics who identify as Academic Researcher-practitioners.</w:t>
      </w:r>
    </w:p>
    <w:p>
      <w:pPr>
        <w:numPr>
          <w:ilvl w:val="0"/>
          <w:numId w:val="1001"/>
        </w:numPr>
        <w:pStyle w:val="Compact"/>
      </w:pPr>
      <w:r>
        <w:rPr>
          <w:bCs/>
          <w:b/>
        </w:rPr>
        <w:t xml:space="preserve">Case Studies:</w:t>
      </w:r>
      <w:r>
        <w:t xml:space="preserve"> </w:t>
      </w:r>
      <w:r>
        <w:t xml:space="preserve">In-depth analysis of three major university-led initiatives in the region.</w:t>
      </w:r>
    </w:p>
    <w:p>
      <w:pPr>
        <w:numPr>
          <w:ilvl w:val="0"/>
          <w:numId w:val="1001"/>
        </w:numPr>
        <w:pStyle w:val="Compact"/>
      </w:pPr>
      <w:r>
        <w:rPr>
          <w:bCs/>
          <w:b/>
        </w:rPr>
        <w:t xml:space="preserve">Spatial Mapping:</w:t>
      </w:r>
    </w:p>
    <w:bookmarkEnd w:id="23"/>
    <w:bookmarkStart w:id="24" w:name="findings-and-observations"/>
    <w:p>
      <w:pPr>
        <w:pStyle w:val="Heading2"/>
      </w:pPr>
      <w:r>
        <w:t xml:space="preserve">Findings and Observations</w:t>
      </w:r>
    </w:p>
    <w:p>
      <w:pPr>
        <w:pStyle w:val="FirstParagraph"/>
      </w:pPr>
      <w:r>
        <w:t xml:space="preserve">The study revealed several critical insights regarding the current state of academic output in this region. Firstly, there is a growing disconnect between international publishing metrics and local community needs. Secondly, successful interventions occur when an Academic Researcher engages directly with civic organizations rather than operating solely within institutional boundaries.</w:t>
      </w:r>
    </w:p>
    <w:p>
      <w:pPr>
        <w:pStyle w:val="BodyText"/>
      </w:pPr>
      <w:r>
        <w:t xml:space="preserve">A significant finding was that trust-building is paramount for any meaningful research in South Africa Johannesburg. The historical baggage of colonial and apartheid-era research necessitates a more ethical, participatory approach by every modern Academic Researcher entering these spaces.</w:t>
      </w:r>
    </w:p>
    <w:bookmarkEnd w:id="24"/>
    <w:bookmarkStart w:id="25" w:name="X2175e5120eac990f5fbe06f64d746d2ebdaed96"/>
    <w:p>
      <w:pPr>
        <w:pStyle w:val="Heading2"/>
      </w:pPr>
      <w:r>
        <w:t xml:space="preserve">Discussion: Towards an Engaged Scholarship</w:t>
      </w:r>
    </w:p>
    <w:p>
      <w:pPr>
        <w:pStyle w:val="FirstParagraph"/>
      </w:pPr>
      <w:r>
        <w:t xml:space="preserve">The data suggests that the traditional model of knowledge production is inadequate for solving systemic problems in South Africa Johannesburg. Therefore, we propose a "Community-Integrated Research Model" where local residents are co-researchers rather than just subjects.</w:t>
      </w:r>
    </w:p>
    <w:p>
      <w:pPr>
        <w:pStyle w:val="BodyText"/>
      </w:pPr>
      <w:r>
        <w:t xml:space="preserve">This shift redefines what it means to be an Academic Researcher today. It implies:</w:t>
      </w:r>
    </w:p>
    <w:p>
      <w:pPr>
        <w:numPr>
          <w:ilvl w:val="0"/>
          <w:numId w:val="1002"/>
        </w:numPr>
        <w:pStyle w:val="Compact"/>
      </w:pPr>
      <w:r>
        <w:rPr>
          <w:bCs/>
          <w:b/>
        </w:rPr>
        <w:t xml:space="preserve">Ethical Accountability:</w:t>
      </w:r>
    </w:p>
    <w:p>
      <w:pPr>
        <w:numPr>
          <w:ilvl w:val="0"/>
          <w:numId w:val="1002"/>
        </w:numPr>
        <w:pStyle w:val="Compact"/>
      </w:pPr>
      <w:r>
        <w:rPr>
          <w:bCs/>
          <w:b/>
        </w:rPr>
        <w:t xml:space="preserve">Multidisciplinary Collaboration:</w:t>
      </w:r>
    </w:p>
    <w:p>
      <w:pPr>
        <w:numPr>
          <w:ilvl w:val="0"/>
          <w:numId w:val="1002"/>
        </w:numPr>
        <w:pStyle w:val="Compact"/>
      </w:pPr>
      <w:r>
        <w:rPr>
          <w:bCs/>
          <w:b/>
        </w:rPr>
        <w:t xml:space="preserve">Actionable Knowledge:</w:t>
      </w:r>
    </w:p>
    <w:bookmarkEnd w:id="25"/>
    <w:bookmarkStart w:id="26" w:name="X8ca3df749d2fb883f3cb4a4b9b1aafbc9035fe4"/>
    <w:p>
      <w:pPr>
        <w:pStyle w:val="Heading2"/>
      </w:pPr>
      <w:r>
        <w:t xml:space="preserve">Broader Implications for Policy and Practice</w:t>
      </w:r>
    </w:p>
    <w:p>
      <w:pPr>
        <w:pStyle w:val="FirstParagraph"/>
      </w:pPr>
      <w:r>
        <w:t xml:space="preserve">If the academic sector fails to adapt its definitions of success, it risks becoming irrelevant to national development goals. For policymakers in South Africa Johannesburg, investing in research that aligns with local community priorities is not just an ethical imperative but an economic necessity.</w:t>
      </w:r>
    </w:p>
    <w:p>
      <w:pPr>
        <w:pStyle w:val="BodyText"/>
      </w:pPr>
      <w:r>
        <w:t xml:space="preserve">We recommend that funding bodies prioritize projects led by Academic Researcher groups who demonstrate sustained engagement with stakeholders outside the university walls. This ensures that resources are utilized effectively to drive tangible change in the South Africa Johannesburg metropolitan area.</w:t>
      </w:r>
    </w:p>
    <w:bookmarkEnd w:id="26"/>
    <w:bookmarkStart w:id="27" w:name="conclusion"/>
    <w:p>
      <w:pPr>
        <w:pStyle w:val="Heading2"/>
      </w:pPr>
      <w:r>
        <w:t xml:space="preserve">Conclusion</w:t>
      </w:r>
    </w:p>
    <w:p>
      <w:pPr>
        <w:pStyle w:val="FirstParagraph"/>
      </w:pPr>
      <w:r>
        <w:t xml:space="preserve">In summary, this presentation highlights the urgent need for reimagining the role of an Academic Researcher in rapidly changing urban environments. By grounding research deeply within the context of South Africa Johannesburg, scholars can ensure their work is both rigorous and relevant.</w:t>
      </w:r>
    </w:p>
    <w:p>
      <w:pPr>
        <w:pStyle w:val="BodyText"/>
      </w:pPr>
      <w:r>
        <w:t xml:space="preserve">The future of higher education depends on our ability to bridge the gap between theory and practice. Let us strive towards a model where every Academic Researcher is also a community partner, dedicated to improving lives across South Africa Johannesburg through ethical, impactful scholarship.</w:t>
      </w:r>
    </w:p>
    <w:bookmarkEnd w:id="27"/>
    <w:bookmarkStart w:id="28" w:name="selected-references"/>
    <w:p>
      <w:pPr>
        <w:pStyle w:val="Heading2"/>
      </w:pPr>
      <w:r>
        <w:t xml:space="preserve">Selected References</w:t>
      </w:r>
    </w:p>
    <w:p>
      <w:pPr>
        <w:numPr>
          <w:ilvl w:val="0"/>
          <w:numId w:val="1003"/>
        </w:numPr>
        <w:pStyle w:val="Compact"/>
      </w:pPr>
      <w:r>
        <w:t xml:space="preserve">Budlender, D. (2015). Women's Work: South Africa's Post-Apartheid Employment Crisis. Cape Town: HSRC Press.</w:t>
      </w:r>
    </w:p>
    <w:p>
      <w:pPr>
        <w:numPr>
          <w:ilvl w:val="0"/>
          <w:numId w:val="1003"/>
        </w:numPr>
        <w:pStyle w:val="Compact"/>
      </w:pPr>
      <w:r>
        <w:t xml:space="preserve">Davis, A., &amp; Ntsebeza, L. (2016). Democracy in South Africa after Apartheid: Legacies and Lessons for a Young Democracy. Journal of Contemporary African Studies.</w:t>
      </w:r>
    </w:p>
    <w:p>
      <w:pPr>
        <w:numPr>
          <w:ilvl w:val="0"/>
          <w:numId w:val="1003"/>
        </w:numPr>
        <w:pStyle w:val="Compact"/>
      </w:pPr>
      <w:r>
        <w:t xml:space="preserve">Soweto Research Collective. (2019). Urban Informality in Johannesburg: A Participatory Study. Johannesburg University Press.</w:t>
      </w:r>
    </w:p>
    <w:bookmarkEnd w:id="28"/>
    <w:p>
      <w:pPr>
        <w:pStyle w:val="FirstParagraph"/>
      </w:pPr>
      <w:r>
        <w:rPr>
          <w:bCs/>
          <w:b/>
        </w:rPr>
        <w:t xml:space="preserve">Contact Information:</w:t>
      </w:r>
    </w:p>
    <w:p>
      <w:pPr>
        <w:pStyle w:val="BodyText"/>
      </w:pPr>
      <w:r>
        <w:t xml:space="preserve">Email: johan.vandermerwe@wits.ac.za | Phone: +27 11 717 2544</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Academic Researcher in South Africa Johannesburg</dc:title>
  <dc:creator/>
  <dc:language>en</dc:language>
  <cp:keywords/>
  <dcterms:created xsi:type="dcterms:W3CDTF">2026-07-30T10:10:29Z</dcterms:created>
  <dcterms:modified xsi:type="dcterms:W3CDTF">2026-07-30T10:10:29Z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