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a03f680a344f652517621af1fedd677c0677164"/>
    <w:p>
      <w:pPr>
        <w:pStyle w:val="Heading1"/>
      </w:pPr>
      <w:r>
        <w:t xml:space="preserve">The Strategic Evolution of the Accountant in India New Delhi: Navigating Digital Transformation and Regulatory Complexity</w:t>
      </w:r>
    </w:p>
    <w:p>
      <w:pPr>
        <w:pStyle w:val="FirstParagraph"/>
      </w:pPr>
      <w:r>
        <w:t xml:space="preserve">A Comprehensive Analysis of Professional Adaptation in India New Delhi</w:t>
      </w:r>
    </w:p>
    <w:p>
      <w:pPr>
        <w:pStyle w:val="BodyText"/>
      </w:pPr>
      <w:r>
        <w:rPr>
          <w:bCs/>
          <w:b/>
        </w:rPr>
        <w:t xml:space="preserve">Presenter:</w:t>
      </w:r>
      <w:r>
        <w:t xml:space="preserve"> </w:t>
      </w:r>
      <w:r>
        <w:t xml:space="preserve">Dr. Arjun Verma</w:t>
      </w:r>
    </w:p>
    <w:p>
      <w:pPr>
        <w:pStyle w:val="BodyText"/>
      </w:pPr>
      <w:r>
        <w:rPr>
          <w:bCs/>
          <w:b/>
        </w:rPr>
        <w:t xml:space="preserve">Institution:</w:t>
      </w:r>
      <w:r>
        <w:t xml:space="preserve"> </w:t>
      </w:r>
      <w:r>
        <w:t xml:space="preserve">Institute of Advanced Accounting Studies, India New Delhi</w:t>
      </w:r>
    </w:p>
    <w:p>
      <w:pPr>
        <w:pStyle w:val="BodyText"/>
      </w:pPr>
      <w:r>
        <w:rPr>
          <w:bCs/>
          <w:b/>
        </w:rPr>
        <w:t xml:space="preserve">Date:</w:t>
      </w:r>
      <w:r>
        <w:t xml:space="preserve"> </w:t>
      </w:r>
      <w:r>
        <w:t xml:space="preserve">October 2023</w:t>
      </w:r>
    </w:p>
    <w:bookmarkEnd w:id="20"/>
    <w:bookmarkStart w:id="21" w:name="Xd0feb9cc7ac04116b353ce40f919e20a46390e8"/>
    <w:p>
      <w:pPr>
        <w:pStyle w:val="Heading2"/>
      </w:pPr>
      <w:r>
        <w:t xml:space="preserve">1. Introduction: The Accountant in India New Delhi</w:t>
      </w:r>
    </w:p>
    <w:p>
      <w:pPr>
        <w:pStyle w:val="FirstParagraph"/>
      </w:pPr>
      <w:r>
        <w:t xml:space="preserve">In the dynamic economic landscape of modern commerce, the role of the Accountant has transcended traditional bookkeeping duties. This Poster Presentation academic focuses specifically on the unique challenges and opportunities faced by accountants operating within India New Delhi, a hub of national policy and international business. As India New Delhi emerges as a critical node in global supply chains and financial services, the demand for skilled Accountants who can navigate complex regulatory environments has never been higher. The context of India New Delhi provides a distinct setting where local compliance meets international best practices, necessitating a profound evolution in accounting competencies.</w:t>
      </w:r>
    </w:p>
    <w:bookmarkEnd w:id="21"/>
    <w:bookmarkStart w:id="22" w:name="regulatory-framework-in-india-new-delhi"/>
    <w:p>
      <w:pPr>
        <w:pStyle w:val="Heading2"/>
      </w:pPr>
      <w:r>
        <w:t xml:space="preserve">2. Regulatory Framework in India New Delhi</w:t>
      </w:r>
    </w:p>
    <w:p>
      <w:pPr>
        <w:pStyle w:val="FirstParagraph"/>
      </w:pPr>
      <w:r>
        <w:t xml:space="preserve">The Accountant working in India New Delhi must possess an acute understanding of the multifaceted regulatory framework governing financial reporting in the region. This includes strict adherence to the Companies Act, 2013, and the standards set by the Institute of Chartered Accountants of India (ICAI). Furthermore, as India New Delhi is home to numerous multinational corporations and government ministries, accountants must also navigate federal tax laws such as Goods and Services Tax (GST) with precision. The complexity arises from the intersection of central directives from New Delhi with local municipal regulations. For the modern Accountant, compliance is not merely a legal obligation but a strategic imperative that ensures organizational integrity within India New Delhi.</w:t>
      </w:r>
    </w:p>
    <w:bookmarkEnd w:id="22"/>
    <w:bookmarkStart w:id="23" w:name="Xc6d426df0db7976a0b74385a224d9bf89ceea25"/>
    <w:p>
      <w:pPr>
        <w:pStyle w:val="Heading2"/>
      </w:pPr>
      <w:r>
        <w:t xml:space="preserve">3. Digital Transformation and Technology Adoption</w:t>
      </w:r>
    </w:p>
    <w:p>
      <w:pPr>
        <w:pStyle w:val="FirstParagraph"/>
      </w:pPr>
      <w:r>
        <w:t xml:space="preserve">A pivotal aspect of this Poster Presentation academic analysis is the rapid integration of technology in accounting practices within India New Delhi. Accountants are increasingly expected to be proficient in Enterprise Resource Planning (ERP) systems, cloud-based accounting software, and data analytics tools. The shift towards digital invoicing under GST mandates has accelerated this trend in India New Delhi. Consequently, the Accountant’s role is expanding into data interpretation and strategic forecasting rather than mere transactional recording. This technological shift requires continuous upskilling for professionals in India New Delhi to remain relevant and effective.</w:t>
      </w:r>
    </w:p>
    <w:bookmarkEnd w:id="23"/>
    <w:bookmarkStart w:id="24" w:name="strategic-advisory-role"/>
    <w:p>
      <w:pPr>
        <w:pStyle w:val="Heading2"/>
      </w:pPr>
      <w:r>
        <w:t xml:space="preserve">4. Strategic Advisory Role</w:t>
      </w:r>
    </w:p>
    <w:p>
      <w:pPr>
        <w:pStyle w:val="FirstParagraph"/>
      </w:pPr>
      <w:r>
        <w:t xml:space="preserve">In India New Delhi, the Accountant is increasingly viewed as a strategic business partner. By leveraging financial data, accountants provide critical insights that drive decision-making at executive levels. This advisory capacity is particularly vital for startups and SMEs in India New Delhi seeking to scale their operations. The Accountant must interpret market trends, manage risk exposure, and optimize capital structure. This evolution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Accountant in India New Delhi</dc:title>
  <dc:creator/>
  <dc:language>en</dc:language>
  <cp:keywords/>
  <dcterms:created xsi:type="dcterms:W3CDTF">2026-07-29T13:48:58Z</dcterms:created>
  <dcterms:modified xsi:type="dcterms:W3CDTF">2026-07-29T13:48:58Z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