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Nigeria</w:t>
      </w:r>
      <w:r>
        <w:t xml:space="preserve"> </w:t>
      </w:r>
      <w:r>
        <w:t xml:space="preserve">Abuja</w:t>
      </w:r>
    </w:p>
    <w:bookmarkStart w:id="21" w:name="X7a7e62b021f38d4e703b48a94a10126db4c3023"/>
    <w:p>
      <w:pPr>
        <w:pStyle w:val="Heading1"/>
      </w:pPr>
      <w:r>
        <w:t xml:space="preserve">The Strategic Evolution of the Accountant in Nigeria Abuja</w:t>
      </w:r>
    </w:p>
    <w:bookmarkStart w:id="20" w:name="Xf18ea942af6414a88e4a377629a2464a1ab7cae"/>
    <w:p>
      <w:pPr>
        <w:pStyle w:val="Heading2"/>
      </w:pPr>
      <w:r>
        <w:t xml:space="preserve">Navigating Financial Compliance, Technological Integration, and Economic Growth in the Federal Capital Territory</w:t>
      </w:r>
    </w:p>
    <w:p>
      <w:pPr>
        <w:pStyle w:val="FirstParagraph"/>
      </w:pPr>
      <w:r>
        <w:t xml:space="preserve">Presented at the Annual Conference on Economic Development in West Africa | Abuja, Nigeria</w:t>
      </w:r>
    </w:p>
    <w:bookmarkEnd w:id="20"/>
    <w:bookmarkEnd w:id="21"/>
    <w:bookmarkStart w:id="22" w:name="introduction-and-context"/>
    <w:p>
      <w:pPr>
        <w:pStyle w:val="Heading2"/>
      </w:pPr>
      <w:r>
        <w:t xml:space="preserve">Introduction and Context</w:t>
      </w:r>
    </w:p>
    <w:p>
      <w:pPr>
        <w:pStyle w:val="FirstParagraph"/>
      </w:pPr>
      <w:r>
        <w:t xml:space="preserve">The modern fiscal landscape of Nigeria has undergone a seismic shift, particularly within the Federal Capital Territory. As the heart of political and administrative power, Nigeria Abuja serves as a critical hub for financial transactions, government contracting, and international business operations. Within this dynamic environment, the role of the **Accountant** has transcended traditional bookkeeping duties. This **Poster Presentation academic** analysis explores how accounting professionals are evolving into strategic partners who drive transparency, ensure regulatory compliance, and foster sustainable economic growth in one of Africa's most rapidly developing urban centers.</w:t>
      </w:r>
    </w:p>
    <w:p>
      <w:pPr>
        <w:pStyle w:val="BodyText"/>
      </w:pPr>
      <w:r>
        <w:t xml:space="preserve">Nigeria Abuja is not merely a geographical location; it is an ecosystem characterized by high-stakes financial interactions. From public sector auditing to private sector tax optimization, the demand for precision and ethical stewardship has never been higher. This document outlines the multifaceted responsibilities of the modern **Accountant** in this specific geopolitical context, highlighting challenges such as digital transformation, regulatory complexity, and talent development.</w:t>
      </w:r>
    </w:p>
    <w:bookmarkEnd w:id="22"/>
    <w:bookmarkStart w:id="23" w:name="X9965100176b5528ee24d6ceccb50359b2e45521"/>
    <w:p>
      <w:pPr>
        <w:pStyle w:val="Heading2"/>
      </w:pPr>
      <w:r>
        <w:t xml:space="preserve">The Shifting Paradigm of Financial Stewardship</w:t>
      </w:r>
    </w:p>
    <w:p>
      <w:pPr>
        <w:pStyle w:val="FirstParagraph"/>
      </w:pPr>
      <w:r>
        <w:t xml:space="preserve">Gone are the days when an **Accountant** was viewed solely as a recorder of historical transactions. In Nigeria Abuja, today’s financial professionals act as proactive advisors. They leverage data analytics to forecast market trends, advise on risk management strategies, and ensure that corporate governance frameworks align with both local Nigerian laws and international best practices.</w:t>
      </w:r>
    </w:p>
    <w:p>
      <w:pPr>
        <w:numPr>
          <w:ilvl w:val="0"/>
          <w:numId w:val="1001"/>
        </w:numPr>
        <w:pStyle w:val="Compact"/>
      </w:pPr>
      <w:r>
        <w:rPr>
          <w:bCs/>
          <w:b/>
        </w:rPr>
        <w:t xml:space="preserve">Data-Driven Decision Making:</w:t>
      </w:r>
      <w:r>
        <w:t xml:space="preserve"> </w:t>
      </w:r>
      <w:r>
        <w:t xml:space="preserve">Modern accountants in Nigeria Abuja utilize advanced software to analyze large datasets, providing insights that drive strategic business decisions.</w:t>
      </w:r>
    </w:p>
    <w:p>
      <w:pPr>
        <w:numPr>
          <w:ilvl w:val="0"/>
          <w:numId w:val="1001"/>
        </w:numPr>
        <w:pStyle w:val="Compact"/>
      </w:pPr>
      <w:r>
        <w:rPr>
          <w:bCs/>
          <w:b/>
        </w:rPr>
        <w:t xml:space="preserve">Risk Mitigation:</w:t>
      </w:r>
      <w:r>
        <w:t xml:space="preserve"> </w:t>
      </w:r>
      <w:r>
        <w:t xml:space="preserve">With the volatility of foreign exchange and changing tax policies, accountants play a pivotal role in identifying and mitigating financial risks for businesses operating in the FCT.</w:t>
      </w:r>
    </w:p>
    <w:p>
      <w:pPr>
        <w:numPr>
          <w:ilvl w:val="0"/>
          <w:numId w:val="1001"/>
        </w:numPr>
        <w:pStyle w:val="Compact"/>
      </w:pPr>
      <w:r>
        <w:rPr>
          <w:bCs/>
          <w:b/>
        </w:rPr>
        <w:t xml:space="preserve">Ethical Leadership:</w:t>
      </w:r>
      <w:r>
        <w:t xml:space="preserve"> </w:t>
      </w:r>
      <w:r>
        <w:t xml:space="preserve">As custodians of public trust, particularly those working with government entities in Nigeria Abuja, accountants must uphold rigorous ethical standards to combat corruption and promote fiscal accountability.</w:t>
      </w:r>
    </w:p>
    <w:bookmarkEnd w:id="23"/>
    <w:bookmarkStart w:id="24" w:name="technological-integration-in-abuja"/>
    <w:p>
      <w:pPr>
        <w:pStyle w:val="Heading2"/>
      </w:pPr>
      <w:r>
        <w:t xml:space="preserve">Technological Integration in Abuja</w:t>
      </w:r>
    </w:p>
    <w:p>
      <w:pPr>
        <w:pStyle w:val="FirstParagraph"/>
      </w:pPr>
      <w:r>
        <w:t xml:space="preserve">The adoption of technology is reshaping the practice of accounting across Nigeria Abuja. Cloud computing, artificial intelligence (AI), and blockchain technologies are no longer futuristic concepts but essential tools for the contemporary **Accountant**. These technologies enhance efficiency, reduce human error, and provide real-time financial visibility.</w:t>
      </w:r>
    </w:p>
    <w:p>
      <w:pPr>
        <w:pStyle w:val="BodyText"/>
      </w:pPr>
      <w:r>
        <w:t xml:space="preserve">However, the transition to digital platforms presents challenges. Many firms in Nigeria Abuja face infrastructure hurdles, including inconsistent power supply and internet connectivity. Furthermore, there is a skills gap; many traditional accountants require retraining to master new software ecosystems. This **Poster Presentation academic** review suggests that collaboration between educational institutions in Nigeria and private sector stakeholders is crucial to bridge this digital divide.</w:t>
      </w:r>
    </w:p>
    <w:bookmarkEnd w:id="24"/>
    <w:bookmarkStart w:id="25" w:name="navigating-the-regulatory-framework"/>
    <w:p>
      <w:pPr>
        <w:pStyle w:val="Heading2"/>
      </w:pPr>
      <w:r>
        <w:t xml:space="preserve">Navigating the Regulatory Framework</w:t>
      </w:r>
    </w:p>
    <w:p>
      <w:pPr>
        <w:pStyle w:val="FirstParagraph"/>
      </w:pPr>
      <w:r>
        <w:t xml:space="preserve">The regulatory environment in Nigeria Abuja is stringent and constantly evolving. Accountants must remain abreast of changes enacted by the Federal Inland Revenue Service (FIRS), the Financial Reporting Council of Nigeria (FRCN), and other relevant bodies. Compliance is not optional; it is a fundamental requirement for operational legitimacy.</w:t>
      </w:r>
    </w:p>
    <w:p>
      <w:pPr>
        <w:numPr>
          <w:ilvl w:val="0"/>
          <w:numId w:val="1002"/>
        </w:numPr>
        <w:pStyle w:val="Compact"/>
      </w:pPr>
      <w:r>
        <w:rPr>
          <w:bCs/>
          <w:b/>
        </w:rPr>
        <w:t xml:space="preserve">Tax Compliance:</w:t>
      </w:r>
      <w:r>
        <w:t xml:space="preserve"> </w:t>
      </w:r>
      <w:r>
        <w:t xml:space="preserve">Navigating complex tax laws, including Value Added Tax (VAT) and Company Income Tax (CIT), requires specialized knowledge that local **Accountants** must continuously update.</w:t>
      </w:r>
    </w:p>
    <w:p>
      <w:pPr>
        <w:numPr>
          <w:ilvl w:val="0"/>
          <w:numId w:val="1002"/>
        </w:numPr>
        <w:pStyle w:val="Compact"/>
      </w:pPr>
      <w:r>
        <w:rPr>
          <w:bCs/>
          <w:b/>
        </w:rPr>
        <w:t xml:space="preserve">International Standards:</w:t>
      </w:r>
      <w:r>
        <w:t xml:space="preserve"> </w:t>
      </w:r>
      <w:r>
        <w:t xml:space="preserve">To attract foreign direct investment, businesses in Nigeria Abuja must adhere to International Financial Reporting Standards (IFRS). Accountants serve as the gatekeepers of this compliance, ensuring transparency for global investors.</w:t>
      </w:r>
    </w:p>
    <w:p>
      <w:pPr>
        <w:numPr>
          <w:ilvl w:val="0"/>
          <w:numId w:val="1002"/>
        </w:numPr>
        <w:pStyle w:val="Compact"/>
      </w:pPr>
      <w:r>
        <w:rPr>
          <w:bCs/>
          <w:b/>
        </w:rPr>
        <w:t xml:space="preserve">Audit Integrity:</w:t>
      </w:r>
      <w:r>
        <w:t xml:space="preserve"> </w:t>
      </w:r>
      <w:r>
        <w:t xml:space="preserve">Robust audit processes are essential for maintaining investor confidence. The **Accountant** in Nigeria Abuja plays a critical role in conducting thorough internal and external audits that stand up to international scrutiny.</w:t>
      </w:r>
    </w:p>
    <w:bookmarkEnd w:id="25"/>
    <w:bookmarkStart w:id="26" w:name="conclusion-and-future-outlook"/>
    <w:p>
      <w:pPr>
        <w:pStyle w:val="Heading2"/>
      </w:pPr>
      <w:r>
        <w:t xml:space="preserve">Conclusion and Future Outlook</w:t>
      </w:r>
    </w:p>
    <w:p>
      <w:pPr>
        <w:pStyle w:val="FirstParagraph"/>
      </w:pPr>
      <w:r>
        <w:t xml:space="preserve">The trajectory of the accounting profession in Nigeria Abuja is one of growth, complexity, and opportunity. As the capital city continues to expand economically, the demand for skilled financial professionals will only increase. The modern **Accountant** must be adaptable, technologically proficient, and ethically grounded.</w:t>
      </w:r>
    </w:p>
    <w:p>
      <w:pPr>
        <w:pStyle w:val="BodyText"/>
      </w:pPr>
      <w:r>
        <w:t xml:space="preserve">This **Poster Presentation academic** concludes that by embracing technological advancements and rigorous compliance standards, accountants in Nigeria Abuja are not just maintaining records—they are shaping the financial future of the nation. They are the architects of trust in a rapidly modernizing economy. Future research should focus on developing localized training programs to support this transition and enhance the global competitiveness of Nigerian accounting firms.</w:t>
      </w:r>
    </w:p>
    <w:p>
      <w:pPr>
        <w:pStyle w:val="BodyText"/>
      </w:pPr>
      <w:r>
        <w:rPr>
          <w:iCs/>
          <w:i/>
        </w:rPr>
        <w:t xml:space="preserve">In summary, the accountant in Nigeria Abuja is a vital cog in the wheel of national development, ensuring that financial systems are robust, transparent, and conducive to sustainable growth.</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Evolving Role of the Accountant in Nigeria Abuja</dc:title>
  <dc:creator/>
  <dc:language>en</dc:language>
  <cp:keywords/>
  <dcterms:created xsi:type="dcterms:W3CDTF">2026-07-30T11:47:17Z</dcterms:created>
  <dcterms:modified xsi:type="dcterms:W3CDTF">2026-07-30T11:47:17Z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