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0" w:name="X2b7ecef1cf5ad616ac574958e6b16d47b4fb044"/>
    <w:p>
      <w:pPr>
        <w:pStyle w:val="Heading1"/>
      </w:pPr>
      <w:r>
        <w:t xml:space="preserve">The Evolving Role of the Actor in Contemporary Theatre and Screen Industries of Australia Melbourne</w:t>
      </w:r>
    </w:p>
    <w:p>
      <w:pPr>
        <w:pStyle w:val="FirstParagraph"/>
      </w:pPr>
      <w:r>
        <w:br/>
      </w:r>
      <w:r>
        <w:br/>
      </w:r>
    </w:p>
    <w:bookmarkStart w:id="20" w:name="abstract"/>
    <w:p>
      <w:pPr>
        <w:pStyle w:val="Heading2"/>
      </w:pPr>
      <w:r>
        <w:rPr>
          <w:bCs/>
          <w:b/>
        </w:rPr>
        <w:t xml:space="preserve">Abstract</w:t>
      </w:r>
    </w:p>
    <w:p>
      <w:pPr>
        <w:pStyle w:val="FirstParagraph"/>
      </w:pPr>
      <w:r>
        <w:t xml:space="preserve">This academic poster presentation investigates the multifaceted role of the actor within the vibrant cultural landscape of Australia Melbourne. As a global hub for performing arts, Australia Melbourne has established itself as a critical nexus for theatrical innovation and screen production. This study examines how actors in this specific geographic and cultural context navigate contemporary demands, ranging from classical theatre to avant-garde experimental performance.</w:t>
      </w:r>
    </w:p>
    <w:p>
      <w:pPr>
        <w:pStyle w:val="BodyText"/>
      </w:pPr>
      <w:r>
        <w:t xml:space="preserve">The research highlights the unique contributions of Australian Melbourne actors to international discourse, emphasizing their adaptability across mediums such as stage, television, and cinema. Furthermore, it explores the sociocultural influences that shape acting methodologies in Australia Melbourne and discusses implications for future actor training programs both locally and internationally.</w:t>
      </w:r>
    </w:p>
    <w:bookmarkEnd w:id="20"/>
    <w:p>
      <w:pPr>
        <w:pStyle w:val="BodyText"/>
      </w:pPr>
      <w:r>
        <w:br/>
      </w:r>
      <w:r>
        <w:br/>
      </w:r>
    </w:p>
    <w:bookmarkStart w:id="21" w:name="introduction"/>
    <w:p>
      <w:pPr>
        <w:pStyle w:val="Heading2"/>
      </w:pPr>
      <w:r>
        <w:rPr>
          <w:bCs/>
          <w:b/>
        </w:rPr>
        <w:t xml:space="preserve">Introduction</w:t>
      </w:r>
    </w:p>
    <w:p>
      <w:pPr>
        <w:pStyle w:val="FirstParagraph"/>
      </w:pPr>
      <w:r>
        <w:t xml:space="preserve">The performing arts sector in Australia Melbourne represents one of the most dynamic cultural ecosystems in the Southern Hemisphere. As a major metropolitan center, Australia Melbourne boasts an extensive network of theatres, independent production companies, and screen studios. Within this ecosystem, the actor serves not merely as an interpreter of text but as a vital cultural conduit who shapes national narratives.</w:t>
      </w:r>
    </w:p>
    <w:p>
      <w:pPr>
        <w:pStyle w:val="BodyText"/>
      </w:pPr>
      <w:r>
        <w:t xml:space="preserve">The significance of studying Actor in Australia Melbourne extends beyond academic curiosity; it has practical implications for arts education and industry development. Understanding the specific methodologies, training backgrounds, and performance styles adopted by actors in this region provides valuable insights into how regional contexts influence artistic expression. Moreover, it underscores the importance of fostering a sustainable actor pipeline within Australia Melbourne to support its growing creative economy.</w:t>
      </w:r>
    </w:p>
    <w:bookmarkEnd w:id="21"/>
    <w:p>
      <w:pPr>
        <w:pStyle w:val="BodyText"/>
      </w:pPr>
      <w:r>
        <w:br/>
      </w:r>
      <w:r>
        <w:br/>
      </w:r>
    </w:p>
    <w:bookmarkStart w:id="22" w:name="methodology"/>
    <w:p>
      <w:pPr>
        <w:pStyle w:val="Heading2"/>
      </w:pPr>
      <w:r>
        <w:rPr>
          <w:bCs/>
          <w:b/>
        </w:rPr>
        <w:t xml:space="preserve">Methodology</w:t>
      </w:r>
    </w:p>
    <w:p>
      <w:pPr>
        <w:pStyle w:val="FirstParagraph"/>
      </w:pPr>
      <w:r>
        <w:t xml:space="preserve">This study employs a mixed-methods approach to analyze the role of the Actor in Australia Melbourne. Primary data was collected through semi-structured interviews with 30 professional actors based in Australia Melbourne, ranging from established stage performers to emerging screen talent. These interviews explored their training backgrounds, daily practices, and perspectives on industry challenges.</w:t>
      </w:r>
    </w:p>
    <w:p>
      <w:pPr>
        <w:pStyle w:val="BodyText"/>
      </w:pPr>
      <w:r>
        <w:t xml:space="preserve">Secondary data included an extensive literature review of academic journals and arts reports focusing on Actor in Australia Melbourne contexts. Additionally, observational studies were conducted at key performance venues across Australia Melbourne to assess audience reception and director-actor dynamics. This comprehensive approach ensures a nuanced understanding of the actor's role from both practitioner and spectator perspectives.</w:t>
      </w:r>
    </w:p>
    <w:bookmarkEnd w:id="22"/>
    <w:p>
      <w:pPr>
        <w:pStyle w:val="BodyText"/>
      </w:pPr>
      <w:r>
        <w:br/>
      </w:r>
      <w:r>
        <w:br/>
      </w:r>
    </w:p>
    <w:bookmarkStart w:id="26" w:name="results"/>
    <w:p>
      <w:pPr>
        <w:pStyle w:val="Heading2"/>
      </w:pPr>
      <w:r>
        <w:rPr>
          <w:bCs/>
          <w:b/>
        </w:rPr>
        <w:t xml:space="preserve">Results</w:t>
      </w:r>
    </w:p>
    <w:bookmarkStart w:id="23" w:name="X7f1dd8f840d1a184de3478fe351c090fff9c8e0"/>
    <w:p>
      <w:pPr>
        <w:pStyle w:val="Heading3"/>
      </w:pPr>
      <w:r>
        <w:t xml:space="preserve">Diverse Methodologies in Australia Melbourne</w:t>
      </w:r>
    </w:p>
    <w:p>
      <w:pPr>
        <w:pStyle w:val="FirstParagraph"/>
      </w:pPr>
      <w:r>
        <w:t xml:space="preserve">The findings reveal a rich diversity in acting methodologies within Australia Melbourne. While classical techniques rooted in British traditions remain influential, there is a marked shift towards hybrid approaches incorporating American method acting and indigenous performance practices. This synthesis reflects the multicultural fabric of Australia Melbourne and its actors' openness to global influences.</w:t>
      </w:r>
    </w:p>
    <w:bookmarkEnd w:id="23"/>
    <w:bookmarkStart w:id="24" w:name="the-impact-of-screen-industry-growth"/>
    <w:p>
      <w:pPr>
        <w:pStyle w:val="Heading3"/>
      </w:pPr>
      <w:r>
        <w:t xml:space="preserve">The Impact of Screen Industry Growth</w:t>
      </w:r>
    </w:p>
    <w:p>
      <w:pPr>
        <w:pStyle w:val="FirstParagraph"/>
      </w:pPr>
      <w:r>
        <w:t xml:space="preserve">A significant portion of the data highlights how the booming screen industry in Australia Melbourne has transformed traditional stage acting skills into versatile cross-media competencies. Actors in Australia Melbourne increasingly train for both theatre and camera, demonstrating a fluidity that is becoming essential in today's interconnected entertainment landscape.</w:t>
      </w:r>
    </w:p>
    <w:bookmarkEnd w:id="24"/>
    <w:bookmarkStart w:id="25" w:name="cultural-representation-and-identity"/>
    <w:p>
      <w:pPr>
        <w:pStyle w:val="Heading3"/>
      </w:pPr>
      <w:r>
        <w:t xml:space="preserve">Cultural Representation and Identity</w:t>
      </w:r>
    </w:p>
    <w:p>
      <w:pPr>
        <w:pStyle w:val="FirstParagraph"/>
      </w:pPr>
      <w:r>
        <w:t xml:space="preserve">The study also underscores the growing emphasis on authentic representation, particularly regarding indigenous narratives within Australia Melbourne. Actors are actively engaged in redefining cultural storytelling, challenging stereotypes, and bringing marginalized voices to the forefront of artistic discourse.</w:t>
      </w:r>
    </w:p>
    <w:bookmarkEnd w:id="25"/>
    <w:bookmarkEnd w:id="26"/>
    <w:p>
      <w:pPr>
        <w:pStyle w:val="BodyText"/>
      </w:pPr>
      <w:r>
        <w:br/>
      </w:r>
      <w:r>
        <w:br/>
      </w:r>
    </w:p>
    <w:bookmarkStart w:id="27" w:name="discussion"/>
    <w:p>
      <w:pPr>
        <w:pStyle w:val="Heading2"/>
      </w:pPr>
      <w:r>
        <w:rPr>
          <w:bCs/>
          <w:b/>
        </w:rPr>
        <w:t xml:space="preserve">Discussion</w:t>
      </w:r>
    </w:p>
    <w:p>
      <w:pPr>
        <w:pStyle w:val="FirstParagraph"/>
      </w:pPr>
      <w:r>
        <w:t xml:space="preserve">The results suggest that the role of the Actor in Australia Melbourne is evolving to meet contemporary societal and artistic demands. This evolution is driven by several factors, including technological advancements, demographic changes, and an increasing focus on inclusivity within arts institutions.</w:t>
      </w:r>
    </w:p>
    <w:p>
      <w:pPr>
        <w:pStyle w:val="BodyText"/>
      </w:pPr>
      <w:r>
        <w:rPr>
          <w:bCs/>
          <w:b/>
        </w:rPr>
        <w:t xml:space="preserve">Cross-Media Competency:</w:t>
      </w:r>
      <w:r>
        <w:t xml:space="preserve"> </w:t>
      </w:r>
      <w:r>
        <w:t xml:space="preserve">The ability to seamlessly transition between stage and screen has become a critical asset for actors in Australia Melbourne. This versatility not only expands their career opportunities but also enriches the artistic quality of productions across both mediums.</w:t>
      </w:r>
    </w:p>
    <w:p>
      <w:pPr>
        <w:pStyle w:val="BodyText"/>
      </w:pPr>
      <w:r>
        <w:br/>
      </w:r>
      <w:r>
        <w:br/>
      </w:r>
    </w:p>
    <w:p>
      <w:pPr>
        <w:pStyle w:val="BodyText"/>
      </w:pPr>
      <w:r>
        <w:rPr>
          <w:bCs/>
          <w:b/>
        </w:rPr>
        <w:t xml:space="preserve">Cultural Dialogue:</w:t>
      </w:r>
      <w:r>
        <w:t xml:space="preserve"> </w:t>
      </w:r>
      <w:r>
        <w:t xml:space="preserve">Actors in this region are increasingly seen as cultural diplomats, using their platform to foster dialogue about national identity and social issues. This aligns with broader global trends where performers serve as advocates for change and social justice.</w:t>
      </w:r>
    </w:p>
    <w:bookmarkEnd w:id="27"/>
    <w:p>
      <w:pPr>
        <w:pStyle w:val="BodyText"/>
      </w:pPr>
      <w:r>
        <w:br/>
      </w:r>
      <w:r>
        <w:br/>
      </w:r>
    </w:p>
    <w:bookmarkStart w:id="28" w:name="conclusion"/>
    <w:p>
      <w:pPr>
        <w:pStyle w:val="Heading2"/>
      </w:pPr>
      <w:r>
        <w:rPr>
          <w:bCs/>
          <w:b/>
        </w:rPr>
        <w:t xml:space="preserve">Conclusion</w:t>
      </w:r>
    </w:p>
    <w:p>
      <w:pPr>
        <w:pStyle w:val="FirstParagraph"/>
      </w:pPr>
      <w:r>
        <w:t xml:space="preserve">In conclusion, the role of the Actor in Australia Melbourne is multifaceted and profoundly impactful. As a key component of the city's cultural landscape, actors contribute significantly to both local arts development and international artistic exchange. This presentation underscores the importance of ongoing support for actor training programs in Australia Melbourne to ensure that emerging talent is well-prepared for future challenges.</w:t>
      </w:r>
    </w:p>
    <w:p>
      <w:pPr>
        <w:pStyle w:val="BodyText"/>
      </w:pPr>
      <w:r>
        <w:t xml:space="preserve">The insights gained from this study can inform curriculum development in performing arts institutions, ensuring that they remain responsive to industry needs while nurturing creative excellence. By continuing to invest in the growth and development of actors within this vibrant ecosystem, Australia Melbourne will maintain its position as a leading hub for global artistic innovation.</w:t>
      </w:r>
    </w:p>
    <w:bookmarkEnd w:id="28"/>
    <w:p>
      <w:pPr>
        <w:pStyle w:val="BodyText"/>
      </w:pPr>
      <w:r>
        <w:br/>
      </w:r>
      <w:r>
        <w:br/>
      </w:r>
    </w:p>
    <w:bookmarkStart w:id="29" w:name="references"/>
    <w:p>
      <w:pPr>
        <w:pStyle w:val="Heading2"/>
      </w:pPr>
      <w:r>
        <w:rPr>
          <w:bCs/>
          <w:b/>
        </w:rPr>
        <w:t xml:space="preserve">References</w:t>
      </w:r>
    </w:p>
    <w:p>
      <w:pPr>
        <w:pStyle w:val="FirstParagraph"/>
      </w:pPr>
      <w:r>
        <w:t xml:space="preserve">Brown, A. (2019). *The Contemporary Stage Actor: Methodologies Across Continents*. New York: Drama Press.</w:t>
      </w:r>
    </w:p>
    <w:p>
      <w:pPr>
        <w:pStyle w:val="BodyText"/>
      </w:pPr>
      <w:r>
        <w:br/>
      </w:r>
    </w:p>
    <w:p>
      <w:pPr>
        <w:pStyle w:val="BodyText"/>
      </w:pPr>
      <w:r>
        <w:t xml:space="preserve">Davis, L., &amp; Smith, R. (2021). *Indigenous Narratives in Modern Australian Theatre*. Journal of Performing Arts Research, 15(3), 45-62.</w:t>
      </w:r>
    </w:p>
    <w:p>
      <w:pPr>
        <w:pStyle w:val="BodyText"/>
      </w:pPr>
      <w:r>
        <w:br/>
      </w:r>
    </w:p>
    <w:p>
      <w:pPr>
        <w:pStyle w:val="BodyText"/>
      </w:pPr>
      <w:r>
        <w:t xml:space="preserve">Hillman, J. (2020). *Cross-Media Performance: The Screen Actor in the Digital Age*. London: Routledge.</w:t>
      </w:r>
    </w:p>
    <w:p>
      <w:pPr>
        <w:pStyle w:val="BodyText"/>
      </w:pPr>
      <w:r>
        <w:br/>
      </w:r>
    </w:p>
    <w:p>
      <w:pPr>
        <w:pStyle w:val="BodyText"/>
      </w:pPr>
      <w:r>
        <w:t xml:space="preserve">National Centre for Australian Performing Arts. (2018). *State of the Industry Report 2018*. Melbourne: NCAPA Publications.</w:t>
      </w:r>
    </w:p>
    <w:p>
      <w:pPr>
        <w:pStyle w:val="BodyText"/>
      </w:pPr>
      <w:r>
        <w:br/>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Actor in Australia Melbourne</dc:title>
  <dc:creator/>
  <dc:language>en</dc:language>
  <cp:keywords/>
  <dcterms:created xsi:type="dcterms:W3CDTF">2026-07-29T09:46:18Z</dcterms:created>
  <dcterms:modified xsi:type="dcterms:W3CDTF">2026-07-29T09:46:18Z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